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DE74" w14:textId="43DDB404" w:rsidR="0049069D" w:rsidRPr="00DD4EE9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K U P N Í   S M L O U V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> </w:t>
      </w: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A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</w:t>
      </w:r>
      <w:r w:rsidR="00E27D5B" w:rsidRPr="00E27D5B">
        <w:rPr>
          <w:rFonts w:asciiTheme="majorHAnsi" w:hAnsiTheme="majorHAnsi"/>
          <w:bCs/>
          <w:color w:val="FFFFFF" w:themeColor="background1"/>
          <w:sz w:val="32"/>
          <w:szCs w:val="32"/>
        </w:rPr>
        <w:t>(vzor)</w:t>
      </w:r>
    </w:p>
    <w:p w14:paraId="5563B4E9" w14:textId="77777777" w:rsidR="00D92C68" w:rsidRDefault="00D92C68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</w:p>
    <w:p w14:paraId="7ACDBE26" w14:textId="37D73046" w:rsidR="00DD4EE9" w:rsidRPr="00D92C68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  <w:r w:rsidRPr="00D92C68">
        <w:rPr>
          <w:rFonts w:asciiTheme="majorHAnsi" w:hAnsiTheme="majorHAnsi"/>
          <w:b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18EE0124" w14:textId="77777777" w:rsidR="007B042A" w:rsidRPr="000E1F6F" w:rsidRDefault="007B042A" w:rsidP="007B042A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 w:rsidRPr="000E1F6F">
        <w:rPr>
          <w:rFonts w:asciiTheme="majorHAnsi" w:hAnsiTheme="majorHAnsi"/>
          <w:b/>
          <w:bCs/>
          <w:sz w:val="21"/>
          <w:szCs w:val="21"/>
        </w:rPr>
        <w:t>Město Odry</w:t>
      </w:r>
    </w:p>
    <w:p w14:paraId="7DAE763A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  <w:t>Masarykovo náměstí 16/25, 742 35 Odry</w:t>
      </w:r>
    </w:p>
    <w:p w14:paraId="28FA7918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zastoupena: </w:t>
      </w:r>
      <w:r w:rsidRPr="000E1F6F">
        <w:rPr>
          <w:rFonts w:asciiTheme="majorHAnsi" w:hAnsiTheme="majorHAnsi"/>
          <w:sz w:val="21"/>
          <w:szCs w:val="21"/>
        </w:rPr>
        <w:tab/>
        <w:t>Liborem Helisem, starostou</w:t>
      </w:r>
    </w:p>
    <w:p w14:paraId="2C046875" w14:textId="77777777" w:rsidR="007B042A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>IČO:</w:t>
      </w:r>
      <w:r w:rsidRPr="000E1F6F">
        <w:rPr>
          <w:rFonts w:asciiTheme="majorHAnsi" w:hAnsiTheme="majorHAnsi"/>
          <w:sz w:val="21"/>
          <w:szCs w:val="21"/>
        </w:rPr>
        <w:tab/>
      </w:r>
      <w:r w:rsidRPr="000E1F6F">
        <w:rPr>
          <w:rFonts w:asciiTheme="majorHAnsi" w:hAnsiTheme="majorHAnsi"/>
          <w:sz w:val="21"/>
          <w:szCs w:val="21"/>
        </w:rPr>
        <w:tab/>
        <w:t>00298221</w:t>
      </w:r>
    </w:p>
    <w:p w14:paraId="40282912" w14:textId="77777777" w:rsidR="007B042A" w:rsidRPr="000E1F6F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F6F">
        <w:rPr>
          <w:rFonts w:ascii="Cambria" w:hAnsi="Cambria"/>
          <w:sz w:val="21"/>
          <w:szCs w:val="21"/>
        </w:rPr>
        <w:t>DIČ:</w:t>
      </w:r>
      <w:r w:rsidRPr="000E1F6F">
        <w:rPr>
          <w:rFonts w:ascii="Cambria" w:hAnsi="Cambria"/>
          <w:sz w:val="21"/>
          <w:szCs w:val="21"/>
        </w:rPr>
        <w:tab/>
      </w:r>
      <w:r w:rsidRPr="000E1F6F">
        <w:rPr>
          <w:rFonts w:ascii="Cambria" w:hAnsi="Cambria"/>
          <w:sz w:val="21"/>
          <w:szCs w:val="21"/>
        </w:rPr>
        <w:tab/>
        <w:t>CZ</w:t>
      </w:r>
      <w:r w:rsidRPr="000E1F6F">
        <w:rPr>
          <w:rFonts w:asciiTheme="majorHAnsi" w:hAnsiTheme="majorHAnsi"/>
          <w:sz w:val="21"/>
          <w:szCs w:val="21"/>
        </w:rPr>
        <w:t>00298221</w:t>
      </w:r>
      <w:r w:rsidRPr="000E1F6F">
        <w:rPr>
          <w:rFonts w:ascii="Cambria" w:hAnsi="Cambria"/>
          <w:sz w:val="21"/>
          <w:szCs w:val="21"/>
        </w:rPr>
        <w:t xml:space="preserve"> </w:t>
      </w:r>
    </w:p>
    <w:p w14:paraId="5FBC65D6" w14:textId="77777777" w:rsidR="007B042A" w:rsidRPr="000E179A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Pr="000E179A"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27-1765068319/0800</w:t>
      </w:r>
    </w:p>
    <w:p w14:paraId="599BBBD3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68BE165C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7E0F18B4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0AB6AD0E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339C4E6B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4BED8D11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5ADDB2E0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3AB04860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4C0E8F58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1D3CE0BC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7B042A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7B042A">
        <w:rPr>
          <w:rFonts w:asciiTheme="majorHAnsi" w:hAnsiTheme="majorHAnsi"/>
          <w:sz w:val="21"/>
          <w:szCs w:val="21"/>
        </w:rPr>
        <w:t xml:space="preserve"> </w:t>
      </w:r>
      <w:r w:rsidR="006A1966" w:rsidRPr="007B042A">
        <w:rPr>
          <w:rFonts w:asciiTheme="majorHAnsi" w:hAnsiTheme="majorHAnsi"/>
          <w:sz w:val="21"/>
          <w:szCs w:val="21"/>
        </w:rPr>
        <w:t xml:space="preserve">(dále jen </w:t>
      </w:r>
      <w:r w:rsidR="006A1966" w:rsidRPr="007B042A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7B042A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111BDD47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bookmarkStart w:id="9" w:name="_Hlk510989554"/>
      <w:r w:rsidR="007B042A" w:rsidRPr="007B042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="007B042A" w:rsidRPr="007B042A">
        <w:rPr>
          <w:rFonts w:asciiTheme="majorHAnsi" w:hAnsiTheme="majorHAnsi" w:cs="Arial"/>
          <w:b/>
          <w:sz w:val="21"/>
          <w:szCs w:val="21"/>
        </w:rPr>
        <w:t>„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MODERNIZACE VYBAVENÍ PRO ZKVALITNĚNÍ DIGITÁLNÍ VÝUKY V ZŠ POHOŘSKÁ, ODRY – </w:t>
      </w:r>
      <w:r w:rsidR="007B042A">
        <w:rPr>
          <w:rFonts w:asciiTheme="majorHAnsi" w:hAnsiTheme="majorHAnsi" w:cs="Arial"/>
          <w:bCs/>
          <w:sz w:val="21"/>
          <w:szCs w:val="21"/>
        </w:rPr>
        <w:t>3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. část VZ </w:t>
      </w:r>
      <w:r w:rsidR="007B042A">
        <w:rPr>
          <w:rFonts w:asciiTheme="majorHAnsi" w:hAnsiTheme="majorHAnsi" w:cs="Arial"/>
          <w:bCs/>
          <w:sz w:val="21"/>
          <w:szCs w:val="21"/>
        </w:rPr>
        <w:t>„ICT vybavení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“, tj. dodávka a instalace vybavení odborných učeben AV, ICT technikou. Jedná se zejm. o stolní počítače, software, interaktivní dotykové panely, vizualizér, 3D tiskárnu a další vybavení - (dále jen „předmět koupě“). Bližší podrobnosti k předmětu plnění veřejné zakázky jsou popsány v technické specifikaci </w:t>
      </w:r>
      <w:r w:rsidR="007B042A">
        <w:rPr>
          <w:rFonts w:asciiTheme="majorHAnsi" w:hAnsiTheme="majorHAnsi" w:cs="Arial"/>
          <w:sz w:val="21"/>
          <w:szCs w:val="21"/>
        </w:rPr>
        <w:t>a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položkovému rozpočtu, rozsah je uveden v položkovém rozpočtu</w:t>
      </w:r>
      <w:r w:rsidR="007B042A">
        <w:rPr>
          <w:rFonts w:asciiTheme="majorHAnsi" w:hAnsiTheme="majorHAnsi" w:cs="Arial"/>
          <w:sz w:val="21"/>
          <w:szCs w:val="21"/>
        </w:rPr>
        <w:t xml:space="preserve">. 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</w:t>
      </w:r>
      <w:r w:rsidR="007B042A">
        <w:rPr>
          <w:rFonts w:asciiTheme="majorHAnsi" w:hAnsiTheme="majorHAnsi" w:cs="Arial"/>
          <w:sz w:val="21"/>
          <w:szCs w:val="21"/>
        </w:rPr>
        <w:t>Obojí jsou přílohami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této smlouvy.</w:t>
      </w:r>
    </w:p>
    <w:p w14:paraId="34CC4072" w14:textId="60B278F3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7B042A" w:rsidRPr="00150872">
        <w:rPr>
          <w:rFonts w:asciiTheme="majorHAnsi" w:hAnsiTheme="majorHAnsi"/>
          <w:bCs/>
          <w:sz w:val="21"/>
          <w:szCs w:val="21"/>
        </w:rPr>
        <w:t>Základní škola Odry, Pohořská 8, příspěvková organizace na adrese: Pohořská 1010, 74235 Odry.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A8B533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</w:t>
      </w:r>
      <w:r w:rsidRPr="00C9780D">
        <w:rPr>
          <w:rFonts w:asciiTheme="majorHAnsi" w:hAnsiTheme="majorHAnsi"/>
          <w:sz w:val="21"/>
          <w:szCs w:val="21"/>
        </w:rPr>
        <w:t xml:space="preserve">převést na kupujícího vlastnické právo k tomuto předmětu koupě. </w:t>
      </w:r>
      <w:r w:rsidR="00B109E1" w:rsidRPr="00C9780D">
        <w:rPr>
          <w:rFonts w:asciiTheme="majorHAnsi" w:hAnsiTheme="majorHAnsi"/>
          <w:sz w:val="21"/>
          <w:szCs w:val="21"/>
        </w:rPr>
        <w:t xml:space="preserve">U software se jedná o nabytí práva k jeho užití. </w:t>
      </w:r>
      <w:r w:rsidRPr="00C9780D">
        <w:rPr>
          <w:rFonts w:asciiTheme="majorHAnsi" w:hAnsiTheme="majorHAnsi"/>
          <w:sz w:val="21"/>
          <w:szCs w:val="21"/>
        </w:rPr>
        <w:t xml:space="preserve">Kupující se zavazuje zaplatit prodávajícímu za dodávku </w:t>
      </w:r>
      <w:r w:rsidR="000F22B0" w:rsidRPr="00C9780D">
        <w:rPr>
          <w:rFonts w:asciiTheme="majorHAnsi" w:hAnsiTheme="majorHAnsi"/>
          <w:sz w:val="21"/>
          <w:szCs w:val="21"/>
        </w:rPr>
        <w:t xml:space="preserve">předmětu </w:t>
      </w:r>
      <w:r w:rsidRPr="00C9780D">
        <w:rPr>
          <w:rFonts w:asciiTheme="majorHAnsi" w:hAnsiTheme="majorHAnsi"/>
          <w:sz w:val="21"/>
          <w:szCs w:val="21"/>
        </w:rPr>
        <w:t>koupě a jeho</w:t>
      </w:r>
      <w:r w:rsidRPr="00DF3772">
        <w:rPr>
          <w:rFonts w:asciiTheme="majorHAnsi" w:hAnsiTheme="majorHAnsi"/>
          <w:sz w:val="21"/>
          <w:szCs w:val="21"/>
        </w:rPr>
        <w:t xml:space="preserve">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bez vad a nedodělků kupní cenu, a to na základě předávacího protokolu a soupisu dodávek.</w:t>
      </w:r>
    </w:p>
    <w:p w14:paraId="62D8A37B" w14:textId="77777777" w:rsidR="007B042A" w:rsidRPr="00150872" w:rsidRDefault="009B6601" w:rsidP="007B042A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A138C7">
        <w:rPr>
          <w:rFonts w:asciiTheme="majorHAnsi" w:hAnsiTheme="majorHAnsi" w:cstheme="minorHAnsi"/>
          <w:sz w:val="21"/>
          <w:szCs w:val="21"/>
        </w:rPr>
        <w:t xml:space="preserve">Projekt </w:t>
      </w:r>
      <w:r w:rsidR="007B042A" w:rsidRPr="00150872">
        <w:rPr>
          <w:rFonts w:asciiTheme="majorHAnsi" w:hAnsiTheme="majorHAnsi" w:cstheme="minorHAnsi"/>
          <w:sz w:val="21"/>
          <w:szCs w:val="21"/>
        </w:rPr>
        <w:t xml:space="preserve">je spolufinancován z Integrovaného regionálního operačního programu, výzva č. 92 – </w:t>
      </w:r>
      <w:r w:rsidR="007B042A" w:rsidRPr="00150872">
        <w:rPr>
          <w:rFonts w:ascii="Cambria" w:hAnsi="Cambria"/>
          <w:sz w:val="21"/>
          <w:szCs w:val="21"/>
        </w:rPr>
        <w:t>Infrastruktura základních škol pro uhelné regiony; název projektu: Modernizace vybavení pro zkvalitnění digitální výuky v ZŠ Pohořská, Odry; Registrační číslo: CZ.06.2.67/0.0/0.0/19_116/0013429</w:t>
      </w:r>
      <w:r w:rsidR="007B042A">
        <w:rPr>
          <w:rFonts w:ascii="Cambria" w:hAnsi="Cambria"/>
          <w:sz w:val="21"/>
          <w:szCs w:val="21"/>
        </w:rPr>
        <w:t>.</w:t>
      </w:r>
    </w:p>
    <w:p w14:paraId="00C8EC8E" w14:textId="2C048718" w:rsidR="00DF3772" w:rsidRPr="00A138C7" w:rsidRDefault="00DF3772" w:rsidP="007B042A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26395DDF" w14:textId="4F881F9F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431EC2E" w14:textId="77777777" w:rsidR="00DA61A9" w:rsidRPr="00A138C7" w:rsidRDefault="00DA61A9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1E04A001"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</w:t>
      </w:r>
      <w:r w:rsidR="00151B46">
        <w:rPr>
          <w:rFonts w:asciiTheme="majorHAnsi" w:hAnsiTheme="majorHAnsi" w:cs="Arial"/>
          <w:sz w:val="21"/>
          <w:szCs w:val="21"/>
        </w:rPr>
        <w:t>instalace</w:t>
      </w:r>
      <w:r w:rsidRPr="008A2BC6">
        <w:rPr>
          <w:rFonts w:asciiTheme="majorHAnsi" w:hAnsiTheme="majorHAnsi" w:cs="Arial"/>
          <w:sz w:val="21"/>
          <w:szCs w:val="21"/>
        </w:rPr>
        <w:t xml:space="preserve">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6FD0B4AC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AB4A5E5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74535AC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77777777"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7F58243B"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D4E0C">
        <w:rPr>
          <w:rFonts w:asciiTheme="majorHAnsi" w:hAnsiTheme="majorHAnsi"/>
          <w:sz w:val="21"/>
          <w:szCs w:val="21"/>
        </w:rPr>
        <w:t xml:space="preserve"> předmětu koupě. </w:t>
      </w:r>
    </w:p>
    <w:p w14:paraId="0187483E" w14:textId="77777777"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33290AEA" w14:textId="774816DB" w:rsidR="0058526D" w:rsidRDefault="0058526D" w:rsidP="0058526D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montáž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>bez vad a nedodělků</w:t>
      </w:r>
      <w:r>
        <w:rPr>
          <w:rFonts w:asciiTheme="majorHAnsi" w:hAnsiTheme="majorHAnsi"/>
          <w:sz w:val="21"/>
          <w:szCs w:val="21"/>
        </w:rPr>
        <w:t xml:space="preserve">. K zahájení dodávek a montáže bude prodávající písemně kupujícím vyzván v závislosti na </w:t>
      </w:r>
      <w:r>
        <w:rPr>
          <w:rFonts w:asciiTheme="majorHAnsi" w:hAnsiTheme="majorHAnsi"/>
          <w:sz w:val="21"/>
          <w:szCs w:val="21"/>
        </w:rPr>
        <w:t>průběh</w:t>
      </w:r>
      <w:r>
        <w:rPr>
          <w:rFonts w:asciiTheme="majorHAnsi" w:hAnsiTheme="majorHAnsi"/>
          <w:sz w:val="21"/>
          <w:szCs w:val="21"/>
        </w:rPr>
        <w:t xml:space="preserve"> stavebních prací</w:t>
      </w:r>
      <w:r>
        <w:rPr>
          <w:rFonts w:asciiTheme="majorHAnsi" w:hAnsiTheme="majorHAnsi"/>
          <w:sz w:val="21"/>
          <w:szCs w:val="21"/>
        </w:rPr>
        <w:t xml:space="preserve"> a dodávky nábytku</w:t>
      </w:r>
      <w:r>
        <w:rPr>
          <w:rFonts w:asciiTheme="majorHAnsi" w:hAnsiTheme="majorHAnsi"/>
          <w:sz w:val="21"/>
          <w:szCs w:val="21"/>
        </w:rPr>
        <w:t xml:space="preserve"> v učebnách, to nejpozději 10 pracovních dnů před požadovaným datem zahájení. </w:t>
      </w:r>
    </w:p>
    <w:p w14:paraId="35B2E8AC" w14:textId="13021768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DB7BB4">
        <w:rPr>
          <w:rFonts w:asciiTheme="majorHAnsi" w:hAnsiTheme="majorHAnsi"/>
          <w:b/>
          <w:bCs/>
          <w:noProof/>
          <w:sz w:val="21"/>
          <w:szCs w:val="21"/>
        </w:rPr>
        <w:t>60 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zahájení dodávek a </w:t>
      </w:r>
      <w:r w:rsidR="00151B46">
        <w:rPr>
          <w:rFonts w:asciiTheme="majorHAnsi" w:hAnsiTheme="majorHAnsi"/>
          <w:bCs/>
          <w:noProof/>
          <w:sz w:val="21"/>
          <w:szCs w:val="21"/>
        </w:rPr>
        <w:t>instalace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723444BA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826054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4DAD0165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4452F5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8A0CA30" w14:textId="7008A9FE" w:rsidR="00A60941" w:rsidRPr="004452F5" w:rsidRDefault="00A60941" w:rsidP="00421116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452F5">
        <w:rPr>
          <w:rFonts w:asciiTheme="majorHAnsi" w:hAnsiTheme="majorHAnsi" w:cs="Arial"/>
          <w:sz w:val="21"/>
          <w:szCs w:val="21"/>
        </w:rPr>
        <w:lastRenderedPageBreak/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4452F5">
        <w:rPr>
          <w:rFonts w:asciiTheme="majorHAnsi" w:hAnsiTheme="majorHAnsi" w:cs="Arial"/>
          <w:sz w:val="21"/>
          <w:szCs w:val="21"/>
        </w:rPr>
        <w:t xml:space="preserve">. </w:t>
      </w:r>
      <w:r w:rsidRPr="004452F5">
        <w:rPr>
          <w:rFonts w:asciiTheme="majorHAnsi" w:hAnsiTheme="majorHAnsi" w:cs="Arial"/>
          <w:sz w:val="21"/>
          <w:szCs w:val="21"/>
        </w:rPr>
        <w:t>F</w:t>
      </w:r>
      <w:r w:rsidRPr="004452F5">
        <w:rPr>
          <w:rFonts w:asciiTheme="majorHAnsi" w:hAnsiTheme="majorHAnsi"/>
          <w:noProof/>
          <w:sz w:val="21"/>
          <w:szCs w:val="21"/>
        </w:rPr>
        <w:t xml:space="preserve">aktura musí  dále obsahovat přesný název a registrační číslo projektu. </w:t>
      </w:r>
    </w:p>
    <w:p w14:paraId="4B798C99" w14:textId="77777777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7CAB4024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F87F81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F87F81">
        <w:rPr>
          <w:rFonts w:asciiTheme="majorHAnsi" w:hAnsiTheme="majorHAnsi"/>
          <w:sz w:val="21"/>
          <w:szCs w:val="21"/>
        </w:rPr>
        <w:t>, která je uvedena u konkrétního výrobku položkového rozpočtu (příloh</w:t>
      </w:r>
      <w:r w:rsidR="000E20DC">
        <w:rPr>
          <w:rFonts w:asciiTheme="majorHAnsi" w:hAnsiTheme="majorHAnsi"/>
          <w:sz w:val="21"/>
          <w:szCs w:val="21"/>
        </w:rPr>
        <w:t>y</w:t>
      </w:r>
      <w:r w:rsidR="00F87F81">
        <w:rPr>
          <w:rFonts w:asciiTheme="majorHAnsi" w:hAnsiTheme="majorHAnsi"/>
          <w:sz w:val="21"/>
          <w:szCs w:val="21"/>
        </w:rPr>
        <w:t xml:space="preserve"> č. 1</w:t>
      </w:r>
      <w:r w:rsidR="007E60DE">
        <w:rPr>
          <w:rFonts w:asciiTheme="majorHAnsi" w:hAnsiTheme="majorHAnsi"/>
          <w:sz w:val="21"/>
          <w:szCs w:val="21"/>
        </w:rPr>
        <w:t xml:space="preserve"> a č. 2</w:t>
      </w:r>
      <w:r w:rsidR="000E20DC">
        <w:rPr>
          <w:rFonts w:asciiTheme="majorHAnsi" w:hAnsiTheme="majorHAnsi"/>
          <w:sz w:val="21"/>
          <w:szCs w:val="21"/>
        </w:rPr>
        <w:t xml:space="preserve"> </w:t>
      </w:r>
      <w:r w:rsidR="00F87F81">
        <w:rPr>
          <w:rFonts w:asciiTheme="majorHAnsi" w:hAnsiTheme="majorHAnsi"/>
          <w:sz w:val="21"/>
          <w:szCs w:val="21"/>
        </w:rPr>
        <w:t xml:space="preserve">této smlouvy). Není-li uvedena konkrétní délka záruky, pak platí záruka v délce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4A9B48BE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Kupující má právo požadovat smluvní pokutu při nedodržení termínu dodávky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02864">
        <w:rPr>
          <w:rFonts w:asciiTheme="majorHAnsi" w:hAnsiTheme="majorHAnsi"/>
          <w:sz w:val="21"/>
          <w:szCs w:val="21"/>
        </w:rPr>
        <w:t xml:space="preserve"> dle čl</w:t>
      </w:r>
      <w:r w:rsidR="00377663">
        <w:rPr>
          <w:rFonts w:asciiTheme="majorHAnsi" w:hAnsiTheme="majorHAnsi"/>
          <w:sz w:val="21"/>
          <w:szCs w:val="21"/>
        </w:rPr>
        <w:t xml:space="preserve">.  III.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</w:t>
      </w:r>
      <w:proofErr w:type="gramEnd"/>
      <w:r w:rsidRPr="00E02864">
        <w:rPr>
          <w:rFonts w:asciiTheme="majorHAnsi" w:hAnsiTheme="majorHAnsi"/>
          <w:sz w:val="21"/>
          <w:szCs w:val="21"/>
        </w:rPr>
        <w:t xml:space="preserve">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 xml:space="preserve">l.  V.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</w:t>
      </w:r>
      <w:proofErr w:type="gramEnd"/>
      <w:r w:rsidRPr="001560AD">
        <w:rPr>
          <w:rFonts w:asciiTheme="majorHAnsi" w:hAnsiTheme="majorHAnsi"/>
          <w:sz w:val="21"/>
          <w:szCs w:val="21"/>
        </w:rPr>
        <w:t xml:space="preserve">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</w:t>
      </w:r>
      <w:proofErr w:type="gramStart"/>
      <w:r w:rsidR="00A60941" w:rsidRPr="001560AD">
        <w:rPr>
          <w:rFonts w:asciiTheme="majorHAnsi" w:hAnsiTheme="majorHAnsi"/>
          <w:sz w:val="21"/>
          <w:szCs w:val="21"/>
        </w:rPr>
        <w:t>21-ti</w:t>
      </w:r>
      <w:proofErr w:type="gramEnd"/>
      <w:r w:rsidR="00A60941" w:rsidRPr="001560AD">
        <w:rPr>
          <w:rFonts w:asciiTheme="majorHAnsi" w:hAnsiTheme="majorHAnsi"/>
          <w:sz w:val="21"/>
          <w:szCs w:val="21"/>
        </w:rPr>
        <w:t xml:space="preserve">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C8A8EB0" w14:textId="77777777" w:rsidR="004452F5" w:rsidRDefault="004452F5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393CEB">
        <w:rPr>
          <w:rFonts w:asciiTheme="majorHAnsi" w:hAnsiTheme="majorHAnsi"/>
          <w:noProof/>
          <w:sz w:val="21"/>
          <w:szCs w:val="21"/>
        </w:rPr>
        <w:t>1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</w:t>
      </w:r>
      <w:r w:rsidRPr="00E02864">
        <w:rPr>
          <w:rFonts w:asciiTheme="majorHAnsi" w:hAnsiTheme="majorHAnsi"/>
          <w:noProof/>
          <w:sz w:val="21"/>
          <w:szCs w:val="21"/>
        </w:rPr>
        <w:lastRenderedPageBreak/>
        <w:t xml:space="preserve">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do konce roku 20</w:t>
      </w:r>
      <w:r w:rsidR="00CF2BC9" w:rsidRPr="003D3AF8">
        <w:rPr>
          <w:rFonts w:asciiTheme="majorHAnsi" w:hAnsiTheme="majorHAnsi" w:cs="Arial"/>
          <w:color w:val="000000" w:themeColor="text1"/>
          <w:sz w:val="21"/>
          <w:szCs w:val="21"/>
        </w:rPr>
        <w:t>3</w:t>
      </w:r>
      <w:r w:rsidR="00393CEB" w:rsidRPr="003D3AF8">
        <w:rPr>
          <w:rFonts w:asciiTheme="majorHAnsi" w:hAnsiTheme="majorHAnsi" w:cs="Arial"/>
          <w:color w:val="000000" w:themeColor="text1"/>
          <w:sz w:val="21"/>
          <w:szCs w:val="21"/>
        </w:rPr>
        <w:t>1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BC592A9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Strany smlouvy se dohodly na tom, že </w:t>
      </w:r>
      <w:r w:rsidR="00F4665B" w:rsidRPr="003D3AF8">
        <w:rPr>
          <w:rFonts w:asciiTheme="majorHAnsi" w:hAnsiTheme="majorHAnsi" w:cs="Arial"/>
          <w:color w:val="000000" w:themeColor="text1"/>
          <w:sz w:val="21"/>
          <w:szCs w:val="21"/>
        </w:rPr>
        <w:t>platnosti nabude smlouva dnem podpisu a účinnosti nabude smlouva dnem zveřejnění smlouvy v registru smluv</w:t>
      </w:r>
      <w:r w:rsidR="004C2AAE" w:rsidRPr="003D3AF8">
        <w:rPr>
          <w:rFonts w:asciiTheme="majorHAnsi" w:hAnsiTheme="majorHAnsi" w:cs="Arial"/>
          <w:color w:val="000000" w:themeColor="text1"/>
          <w:sz w:val="21"/>
          <w:szCs w:val="21"/>
        </w:rPr>
        <w:t>.</w:t>
      </w:r>
    </w:p>
    <w:p w14:paraId="60892A35" w14:textId="77777777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25761480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3D3AF8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Přílohu smlouvy a její nedílnou součást tvoří:</w:t>
      </w:r>
    </w:p>
    <w:p w14:paraId="7182AE31" w14:textId="1A0ED228" w:rsidR="00A60941" w:rsidRPr="003D3AF8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Položkový rozpočet</w:t>
      </w:r>
    </w:p>
    <w:p w14:paraId="45A108D2" w14:textId="67F5A969" w:rsidR="007E60DE" w:rsidRPr="003D3AF8" w:rsidRDefault="007E60DE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Technická specifikace předmětu plnění</w:t>
      </w:r>
    </w:p>
    <w:p w14:paraId="5E923C26" w14:textId="12A7B833" w:rsidR="00C31E06" w:rsidRPr="003D3AF8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p w14:paraId="47523998" w14:textId="77777777" w:rsidR="00BA7025" w:rsidRPr="003D3AF8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tbl>
      <w:tblPr>
        <w:tblStyle w:val="Mkatabulky"/>
        <w:tblW w:w="881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3D3AF8" w:rsidRPr="003D3AF8" w14:paraId="1FCAC244" w14:textId="77777777" w:rsidTr="004C2AAE">
        <w:tc>
          <w:tcPr>
            <w:tcW w:w="4405" w:type="dxa"/>
          </w:tcPr>
          <w:p w14:paraId="35EF54B1" w14:textId="69D4B74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mbria" w:hAnsi="Cambria"/>
                <w:color w:val="000000" w:themeColor="text1"/>
                <w:sz w:val="20"/>
                <w:szCs w:val="22"/>
              </w:rPr>
            </w:pPr>
            <w:r w:rsidRPr="003D3AF8">
              <w:rPr>
                <w:rFonts w:ascii="Cambria" w:hAnsi="Cambria"/>
                <w:color w:val="000000" w:themeColor="text1"/>
                <w:sz w:val="20"/>
                <w:szCs w:val="22"/>
              </w:rPr>
              <w:t>V Odrách dne:</w:t>
            </w:r>
          </w:p>
        </w:tc>
        <w:tc>
          <w:tcPr>
            <w:tcW w:w="4405" w:type="dxa"/>
          </w:tcPr>
          <w:p w14:paraId="730EF49B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</w:tc>
      </w:tr>
      <w:tr w:rsidR="003D3AF8" w:rsidRPr="003D3AF8" w14:paraId="7E1DA37E" w14:textId="77777777" w:rsidTr="004C2AAE">
        <w:tc>
          <w:tcPr>
            <w:tcW w:w="4405" w:type="dxa"/>
          </w:tcPr>
          <w:p w14:paraId="043725A7" w14:textId="1F90EA7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Prodávající:</w:t>
            </w:r>
          </w:p>
        </w:tc>
      </w:tr>
      <w:tr w:rsidR="003D3AF8" w:rsidRPr="003D3AF8" w14:paraId="364C8CB8" w14:textId="77777777" w:rsidTr="004C2AAE">
        <w:tc>
          <w:tcPr>
            <w:tcW w:w="4405" w:type="dxa"/>
          </w:tcPr>
          <w:p w14:paraId="157F115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46C864E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10D4FF1E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564BD0A7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35907DB2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33E8A621" w14:textId="0332E624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Libor Helis, starosta </w:t>
            </w:r>
          </w:p>
        </w:tc>
        <w:tc>
          <w:tcPr>
            <w:tcW w:w="4405" w:type="dxa"/>
          </w:tcPr>
          <w:p w14:paraId="6D9A36A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5030CCC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B2C31F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6986153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50F9DA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732044C4" w14:textId="5C66CD9E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instrText xml:space="preserve"> FORMTEXT </w:instrTex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color w:val="000000" w:themeColor="text1"/>
                <w:sz w:val="21"/>
                <w:szCs w:val="21"/>
                <w:highlight w:val="yellow"/>
              </w:rPr>
              <w:t>DOPLNÍ ÚČASTNÍK</w: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29237" w14:textId="77777777" w:rsidR="004D0243" w:rsidRDefault="004D0243">
      <w:r>
        <w:separator/>
      </w:r>
    </w:p>
  </w:endnote>
  <w:endnote w:type="continuationSeparator" w:id="0">
    <w:p w14:paraId="261D5A82" w14:textId="77777777" w:rsidR="004D0243" w:rsidRDefault="004D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E4512" w14:textId="77777777" w:rsidR="004D0243" w:rsidRDefault="004D0243">
      <w:r>
        <w:separator/>
      </w:r>
    </w:p>
  </w:footnote>
  <w:footnote w:type="continuationSeparator" w:id="0">
    <w:p w14:paraId="24E26859" w14:textId="77777777" w:rsidR="004D0243" w:rsidRDefault="004D0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B7DF" w14:textId="032C21FC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DD4EE9">
      <w:rPr>
        <w:rFonts w:asciiTheme="majorHAnsi" w:hAnsiTheme="majorHAnsi"/>
        <w:i/>
        <w:iCs/>
      </w:rPr>
      <w:t>2</w:t>
    </w:r>
    <w:r w:rsidR="007B042A">
      <w:rPr>
        <w:rFonts w:asciiTheme="majorHAnsi" w:hAnsiTheme="majorHAnsi"/>
        <w:i/>
        <w:iCs/>
      </w:rPr>
      <w:t>c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1D5C6C1A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0E179A">
      <w:rPr>
        <w:rFonts w:asciiTheme="majorHAnsi" w:hAnsiTheme="majorHAnsi"/>
        <w:i/>
        <w:iCs/>
      </w:rPr>
      <w:t xml:space="preserve"> pro </w:t>
    </w:r>
    <w:r w:rsidR="007B042A">
      <w:rPr>
        <w:rFonts w:asciiTheme="majorHAnsi" w:hAnsiTheme="majorHAnsi"/>
        <w:i/>
        <w:iCs/>
      </w:rPr>
      <w:t>3</w:t>
    </w:r>
    <w:r w:rsidR="000E179A">
      <w:rPr>
        <w:rFonts w:asciiTheme="majorHAnsi" w:hAnsiTheme="majorHAnsi"/>
        <w:i/>
        <w:iCs/>
      </w:rPr>
      <w:t>. část VZ „</w:t>
    </w:r>
    <w:r w:rsidR="007B042A">
      <w:rPr>
        <w:rFonts w:asciiTheme="majorHAnsi" w:hAnsiTheme="majorHAnsi"/>
        <w:i/>
        <w:iCs/>
      </w:rPr>
      <w:t>ICT vybavení</w:t>
    </w:r>
    <w:r w:rsidR="000E179A">
      <w:rPr>
        <w:rFonts w:asciiTheme="majorHAnsi" w:hAnsiTheme="majorHAnsi"/>
        <w:i/>
        <w:iCs/>
      </w:rPr>
      <w:t>“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36AA76CE"/>
    <w:lvl w:ilvl="0" w:tplc="46DCCE8A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4"/>
  </w:num>
  <w:num w:numId="8">
    <w:abstractNumId w:val="21"/>
  </w:num>
  <w:num w:numId="9">
    <w:abstractNumId w:val="19"/>
  </w:num>
  <w:num w:numId="10">
    <w:abstractNumId w:val="31"/>
  </w:num>
  <w:num w:numId="11">
    <w:abstractNumId w:val="13"/>
  </w:num>
  <w:num w:numId="12">
    <w:abstractNumId w:val="8"/>
  </w:num>
  <w:num w:numId="13">
    <w:abstractNumId w:val="5"/>
  </w:num>
  <w:num w:numId="14">
    <w:abstractNumId w:val="38"/>
  </w:num>
  <w:num w:numId="15">
    <w:abstractNumId w:val="17"/>
  </w:num>
  <w:num w:numId="16">
    <w:abstractNumId w:val="39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5"/>
  </w:num>
  <w:num w:numId="24">
    <w:abstractNumId w:val="29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7"/>
  </w:num>
  <w:num w:numId="31">
    <w:abstractNumId w:val="3"/>
  </w:num>
  <w:num w:numId="32">
    <w:abstractNumId w:val="4"/>
  </w:num>
  <w:num w:numId="33">
    <w:abstractNumId w:val="30"/>
  </w:num>
  <w:num w:numId="34">
    <w:abstractNumId w:val="23"/>
  </w:num>
  <w:num w:numId="35">
    <w:abstractNumId w:val="33"/>
  </w:num>
  <w:num w:numId="36">
    <w:abstractNumId w:val="0"/>
  </w:num>
  <w:num w:numId="37">
    <w:abstractNumId w:val="26"/>
  </w:num>
  <w:num w:numId="38">
    <w:abstractNumId w:val="32"/>
  </w:num>
  <w:num w:numId="39">
    <w:abstractNumId w:val="36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34611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79A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8C5"/>
    <w:rsid w:val="0013612F"/>
    <w:rsid w:val="0014598B"/>
    <w:rsid w:val="00145A37"/>
    <w:rsid w:val="00146CFE"/>
    <w:rsid w:val="00147FD2"/>
    <w:rsid w:val="0015026C"/>
    <w:rsid w:val="00151B46"/>
    <w:rsid w:val="00151CC2"/>
    <w:rsid w:val="00153050"/>
    <w:rsid w:val="00160C26"/>
    <w:rsid w:val="00160E5B"/>
    <w:rsid w:val="00161F02"/>
    <w:rsid w:val="001634DC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066C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3B52"/>
    <w:rsid w:val="00274BE8"/>
    <w:rsid w:val="002751CD"/>
    <w:rsid w:val="00276BA1"/>
    <w:rsid w:val="00277AD2"/>
    <w:rsid w:val="00284F27"/>
    <w:rsid w:val="00296FD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3AF8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2CCD"/>
    <w:rsid w:val="00416A18"/>
    <w:rsid w:val="00426905"/>
    <w:rsid w:val="00432B6A"/>
    <w:rsid w:val="00434ECE"/>
    <w:rsid w:val="00434FD0"/>
    <w:rsid w:val="00436F57"/>
    <w:rsid w:val="00440574"/>
    <w:rsid w:val="004452F5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2AAE"/>
    <w:rsid w:val="004C7081"/>
    <w:rsid w:val="004D0243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3C4C"/>
    <w:rsid w:val="00585232"/>
    <w:rsid w:val="0058526D"/>
    <w:rsid w:val="005926DB"/>
    <w:rsid w:val="005A0C36"/>
    <w:rsid w:val="005A111B"/>
    <w:rsid w:val="005A57AB"/>
    <w:rsid w:val="005A58A1"/>
    <w:rsid w:val="005B4128"/>
    <w:rsid w:val="005C4B0C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42A"/>
    <w:rsid w:val="007B0C2A"/>
    <w:rsid w:val="007B1A3F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0DE"/>
    <w:rsid w:val="007F36F2"/>
    <w:rsid w:val="008036B8"/>
    <w:rsid w:val="00812B30"/>
    <w:rsid w:val="008130BF"/>
    <w:rsid w:val="008249A6"/>
    <w:rsid w:val="00826054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6999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6EF4"/>
    <w:rsid w:val="00C51349"/>
    <w:rsid w:val="00C52404"/>
    <w:rsid w:val="00C52E8B"/>
    <w:rsid w:val="00C61EF7"/>
    <w:rsid w:val="00C74564"/>
    <w:rsid w:val="00C81733"/>
    <w:rsid w:val="00C82F61"/>
    <w:rsid w:val="00C8603A"/>
    <w:rsid w:val="00C9285C"/>
    <w:rsid w:val="00C94527"/>
    <w:rsid w:val="00C9780D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D6777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B5C0C"/>
    <w:rsid w:val="00DB7BB4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27D5B"/>
    <w:rsid w:val="00E331D4"/>
    <w:rsid w:val="00E40082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4665B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18</TotalTime>
  <Pages>4</Pages>
  <Words>1480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15</cp:revision>
  <cp:lastPrinted>2017-09-11T07:19:00Z</cp:lastPrinted>
  <dcterms:created xsi:type="dcterms:W3CDTF">2021-04-29T19:56:00Z</dcterms:created>
  <dcterms:modified xsi:type="dcterms:W3CDTF">2021-07-14T05:53:00Z</dcterms:modified>
</cp:coreProperties>
</file>