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45" w:rsidRPr="005E5C93" w:rsidRDefault="00065645" w:rsidP="00065645">
      <w:pPr>
        <w:pageBreakBefore/>
        <w:spacing w:before="100" w:beforeAutospacing="1"/>
        <w:rPr>
          <w:sz w:val="32"/>
          <w:szCs w:val="32"/>
        </w:rPr>
      </w:pPr>
      <w:proofErr w:type="gramStart"/>
      <w:r w:rsidRPr="005E5C93">
        <w:rPr>
          <w:rFonts w:ascii="Arial" w:hAnsi="Arial" w:cs="Arial"/>
          <w:sz w:val="32"/>
          <w:szCs w:val="32"/>
        </w:rPr>
        <w:t xml:space="preserve">Akce :    </w:t>
      </w:r>
      <w:r>
        <w:rPr>
          <w:rFonts w:ascii="Arial" w:hAnsi="Arial" w:cs="Arial"/>
          <w:b/>
          <w:bCs/>
          <w:sz w:val="32"/>
          <w:szCs w:val="32"/>
          <w:u w:val="single"/>
        </w:rPr>
        <w:t>Společenský</w:t>
      </w:r>
      <w:proofErr w:type="gram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objekt na hřišti ve Veselí </w:t>
      </w:r>
    </w:p>
    <w:p w:rsidR="00065645" w:rsidRPr="005E5C93" w:rsidRDefault="00065645" w:rsidP="00065645">
      <w:pPr>
        <w:spacing w:before="100" w:beforeAutospacing="1"/>
        <w:rPr>
          <w:sz w:val="32"/>
          <w:szCs w:val="32"/>
          <w:u w:val="single"/>
        </w:rPr>
      </w:pPr>
      <w:r w:rsidRPr="005E5C93">
        <w:rPr>
          <w:rFonts w:ascii="Arial" w:hAnsi="Arial" w:cs="Arial"/>
          <w:b/>
          <w:bCs/>
          <w:sz w:val="32"/>
          <w:szCs w:val="32"/>
        </w:rPr>
        <w:t xml:space="preserve">              </w:t>
      </w:r>
      <w:proofErr w:type="gramStart"/>
      <w:r w:rsidRPr="005E5C93">
        <w:rPr>
          <w:rFonts w:ascii="Arial" w:hAnsi="Arial" w:cs="Arial"/>
          <w:b/>
          <w:bCs/>
          <w:sz w:val="32"/>
          <w:szCs w:val="32"/>
          <w:u w:val="single"/>
        </w:rPr>
        <w:t>k.ú.</w:t>
      </w:r>
      <w:r>
        <w:rPr>
          <w:rFonts w:ascii="Arial" w:hAnsi="Arial" w:cs="Arial"/>
          <w:b/>
          <w:bCs/>
          <w:sz w:val="32"/>
          <w:szCs w:val="32"/>
          <w:u w:val="single"/>
        </w:rPr>
        <w:t>Veselí</w:t>
      </w:r>
      <w:proofErr w:type="gram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u Oder,</w:t>
      </w:r>
      <w:r w:rsidRPr="004E47B5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r w:rsidRPr="005E5C93">
        <w:rPr>
          <w:rFonts w:ascii="Arial" w:hAnsi="Arial" w:cs="Arial"/>
          <w:b/>
          <w:bCs/>
          <w:sz w:val="32"/>
          <w:szCs w:val="32"/>
          <w:u w:val="single"/>
        </w:rPr>
        <w:t>parc.č.</w:t>
      </w:r>
      <w:r>
        <w:rPr>
          <w:rFonts w:ascii="Arial" w:hAnsi="Arial" w:cs="Arial"/>
          <w:b/>
          <w:bCs/>
          <w:sz w:val="32"/>
          <w:szCs w:val="32"/>
          <w:u w:val="single"/>
        </w:rPr>
        <w:t>33</w:t>
      </w:r>
    </w:p>
    <w:p w:rsidR="00065645" w:rsidRDefault="00065645" w:rsidP="00065645">
      <w:pPr>
        <w:spacing w:before="100" w:beforeAutospacing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:rsidR="00065645" w:rsidRDefault="00065645" w:rsidP="00065645">
      <w:pPr>
        <w:pStyle w:val="Zkladntext"/>
        <w:rPr>
          <w:sz w:val="32"/>
          <w:szCs w:val="32"/>
        </w:rPr>
      </w:pPr>
      <w:proofErr w:type="gramStart"/>
      <w:r w:rsidRPr="005E5C93">
        <w:rPr>
          <w:sz w:val="32"/>
          <w:szCs w:val="32"/>
        </w:rPr>
        <w:t xml:space="preserve">Investor :  </w:t>
      </w:r>
      <w:r>
        <w:rPr>
          <w:sz w:val="32"/>
          <w:szCs w:val="32"/>
        </w:rPr>
        <w:t>Město</w:t>
      </w:r>
      <w:proofErr w:type="gramEnd"/>
      <w:r>
        <w:rPr>
          <w:sz w:val="32"/>
          <w:szCs w:val="32"/>
        </w:rPr>
        <w:t xml:space="preserve"> Odry</w:t>
      </w:r>
    </w:p>
    <w:p w:rsidR="00065645" w:rsidRPr="005E5C93" w:rsidRDefault="00065645" w:rsidP="00065645">
      <w:pPr>
        <w:pStyle w:val="Zkladntext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Masarykovo náměstí 16/25, Odry 742 35</w:t>
      </w:r>
    </w:p>
    <w:p w:rsidR="00065645" w:rsidRDefault="00065645" w:rsidP="00065645">
      <w:pPr>
        <w:spacing w:before="100" w:beforeAutospacing="1" w:after="240"/>
      </w:pPr>
    </w:p>
    <w:p w:rsidR="00065645" w:rsidRDefault="00065645" w:rsidP="00065645">
      <w:pPr>
        <w:spacing w:before="100" w:beforeAutospacing="1" w:after="240"/>
      </w:pPr>
    </w:p>
    <w:p w:rsidR="00065645" w:rsidRPr="000619E9" w:rsidRDefault="00065645" w:rsidP="00065645">
      <w:pPr>
        <w:spacing w:before="100" w:beforeAutospacing="1" w:after="240"/>
      </w:pPr>
    </w:p>
    <w:p w:rsidR="00065645" w:rsidRPr="000619E9" w:rsidRDefault="00065645" w:rsidP="00065645">
      <w:pPr>
        <w:spacing w:before="100" w:beforeAutospacing="1" w:after="240"/>
      </w:pPr>
    </w:p>
    <w:p w:rsidR="00065645" w:rsidRPr="00FD0277" w:rsidRDefault="00065645" w:rsidP="00065645">
      <w:pPr>
        <w:keepNext/>
        <w:spacing w:before="100" w:beforeAutospacing="1" w:after="100" w:afterAutospacing="1"/>
        <w:jc w:val="center"/>
        <w:outlineLvl w:val="3"/>
        <w:rPr>
          <w:b/>
          <w:bCs/>
          <w:caps/>
          <w:sz w:val="28"/>
          <w:szCs w:val="28"/>
          <w:u w:val="single"/>
        </w:rPr>
      </w:pPr>
      <w:r w:rsidRPr="00FD0277">
        <w:rPr>
          <w:rFonts w:ascii="Arial" w:hAnsi="Arial" w:cs="Arial"/>
          <w:b/>
          <w:bCs/>
          <w:caps/>
          <w:sz w:val="36"/>
          <w:szCs w:val="36"/>
          <w:u w:val="single"/>
        </w:rPr>
        <w:t xml:space="preserve">Dokumentace pro </w:t>
      </w:r>
      <w:r>
        <w:rPr>
          <w:rFonts w:ascii="Arial" w:hAnsi="Arial" w:cs="Arial"/>
          <w:b/>
          <w:bCs/>
          <w:caps/>
          <w:sz w:val="36"/>
          <w:szCs w:val="36"/>
          <w:u w:val="single"/>
        </w:rPr>
        <w:t>provedení stavby</w:t>
      </w:r>
    </w:p>
    <w:p w:rsidR="00065645" w:rsidRPr="00FD0277" w:rsidRDefault="00065645" w:rsidP="00065645">
      <w:pPr>
        <w:spacing w:before="100" w:beforeAutospacing="1"/>
        <w:jc w:val="center"/>
        <w:rPr>
          <w:caps/>
        </w:rPr>
      </w:pPr>
      <w:proofErr w:type="gramStart"/>
      <w:r w:rsidRPr="00FD0277">
        <w:rPr>
          <w:rFonts w:ascii="Arial" w:hAnsi="Arial" w:cs="Arial"/>
          <w:b/>
          <w:bCs/>
          <w:caps/>
          <w:sz w:val="36"/>
          <w:szCs w:val="36"/>
          <w:u w:val="single"/>
        </w:rPr>
        <w:t>D.</w:t>
      </w:r>
      <w:r>
        <w:rPr>
          <w:rFonts w:ascii="Arial" w:hAnsi="Arial" w:cs="Arial"/>
          <w:b/>
          <w:bCs/>
          <w:caps/>
          <w:sz w:val="36"/>
          <w:szCs w:val="36"/>
          <w:u w:val="single"/>
        </w:rPr>
        <w:t>1.4</w:t>
      </w:r>
      <w:proofErr w:type="gramEnd"/>
      <w:r>
        <w:rPr>
          <w:rFonts w:ascii="Arial" w:hAnsi="Arial" w:cs="Arial"/>
          <w:b/>
          <w:bCs/>
          <w:caps/>
          <w:sz w:val="36"/>
          <w:szCs w:val="36"/>
          <w:u w:val="single"/>
        </w:rPr>
        <w:t>.a – ZDRAVOTECHNICKÉ INSTALACE</w:t>
      </w:r>
      <w:r w:rsidRPr="00FD0277">
        <w:rPr>
          <w:rFonts w:ascii="Arial" w:hAnsi="Arial" w:cs="Arial"/>
          <w:b/>
          <w:bCs/>
          <w:caps/>
          <w:sz w:val="36"/>
          <w:szCs w:val="36"/>
          <w:u w:val="single"/>
        </w:rPr>
        <w:t>-</w:t>
      </w:r>
    </w:p>
    <w:p w:rsidR="00065645" w:rsidRDefault="00065645" w:rsidP="00065645">
      <w:pPr>
        <w:spacing w:before="100" w:beforeAutospacing="1" w:after="240"/>
      </w:pPr>
    </w:p>
    <w:p w:rsidR="00065645" w:rsidRDefault="00065645" w:rsidP="00065645">
      <w:pPr>
        <w:spacing w:before="100" w:beforeAutospacing="1" w:after="240"/>
      </w:pP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Obsah </w:t>
      </w:r>
      <w:proofErr w:type="gramStart"/>
      <w:r>
        <w:rPr>
          <w:rFonts w:ascii="Arial" w:hAnsi="Arial"/>
        </w:rPr>
        <w:t>projektu :</w:t>
      </w:r>
      <w:proofErr w:type="gramEnd"/>
      <w:r>
        <w:rPr>
          <w:rFonts w:ascii="Arial" w:hAnsi="Arial"/>
        </w:rPr>
        <w:t xml:space="preserve">  Technická zpráva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Výkresová část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 D.1.4.A-1    Situace</w:t>
      </w:r>
      <w:r>
        <w:rPr>
          <w:rFonts w:ascii="Arial" w:hAnsi="Arial"/>
        </w:rPr>
        <w:tab/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D.1.4.A-2    Spl.kanalizace-půdorys 1.NP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D.1.4.A-3    Spl.kanalizace-řezy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D.1.4.A-4    Spl.kanalizace-podélný profil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D.1.4.A-5    Spl.kanalizace-bezodtoková jímka</w:t>
      </w:r>
    </w:p>
    <w:p w:rsidR="00065645" w:rsidRDefault="00065645" w:rsidP="00065645">
      <w:pPr>
        <w:pStyle w:val="Textbody"/>
        <w:spacing w:after="0"/>
        <w:ind w:left="1995"/>
        <w:rPr>
          <w:rFonts w:ascii="Arial" w:hAnsi="Arial"/>
        </w:rPr>
      </w:pPr>
      <w:r>
        <w:rPr>
          <w:rFonts w:ascii="Arial" w:hAnsi="Arial"/>
        </w:rPr>
        <w:t>D.1.4.A-6    Spl.kanalizace-uložení potrubí                                                        D.1.4.A-7    Dešť.kanalizace-podélný profil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D.1.4.A-8    Dešť.kanalizace -vsakovací objekt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D.1.4.A-9    Dešť.kanalizace –uložení potrubí, rev.šachta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D.1.4.A-10  Vodoinstalace-půdorys 1.NP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D.1.4.A-11   Vodoinstalace-schéma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D.1.4.A-12   Vodoinstalace-podélný profil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</w:t>
      </w:r>
    </w:p>
    <w:p w:rsidR="00065645" w:rsidRDefault="00065645" w:rsidP="00065645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 xml:space="preserve">                              </w:t>
      </w:r>
    </w:p>
    <w:p w:rsidR="00065645" w:rsidRDefault="00065645" w:rsidP="00065645">
      <w:pPr>
        <w:pStyle w:val="Standard"/>
        <w:spacing w:line="360" w:lineRule="auto"/>
        <w:rPr>
          <w:rFonts w:ascii="Arial" w:hAnsi="Arial"/>
        </w:rPr>
      </w:pPr>
    </w:p>
    <w:p w:rsidR="00065645" w:rsidRDefault="00065645" w:rsidP="00065645">
      <w:pPr>
        <w:pStyle w:val="Standard"/>
        <w:spacing w:line="360" w:lineRule="auto"/>
        <w:rPr>
          <w:rFonts w:ascii="Arial" w:hAnsi="Arial"/>
        </w:rPr>
      </w:pPr>
    </w:p>
    <w:p w:rsidR="00065645" w:rsidRDefault="00065645" w:rsidP="00065645">
      <w:pPr>
        <w:pStyle w:val="Standard"/>
        <w:spacing w:line="360" w:lineRule="auto"/>
        <w:rPr>
          <w:rFonts w:ascii="Arial" w:hAnsi="Arial"/>
        </w:rPr>
      </w:pPr>
    </w:p>
    <w:p w:rsidR="00065645" w:rsidRDefault="00065645" w:rsidP="00065645">
      <w:pPr>
        <w:pStyle w:val="Standard"/>
        <w:spacing w:line="360" w:lineRule="auto"/>
        <w:rPr>
          <w:rFonts w:ascii="Arial" w:hAnsi="Arial"/>
        </w:rPr>
      </w:pPr>
      <w:r>
        <w:rPr>
          <w:rFonts w:ascii="Arial" w:hAnsi="Arial"/>
        </w:rPr>
        <w:t>Nový Jičín,  červen 20</w:t>
      </w:r>
      <w:r w:rsidR="002F11C3">
        <w:rPr>
          <w:rFonts w:ascii="Arial" w:hAnsi="Arial"/>
        </w:rPr>
        <w:t>24</w:t>
      </w:r>
      <w:r>
        <w:rPr>
          <w:rFonts w:ascii="Arial" w:hAnsi="Arial"/>
        </w:rPr>
        <w:t xml:space="preserve">                                          Vypracovala: Pantůčková M.  </w:t>
      </w: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A749F1" w:rsidRDefault="00A749F1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</w:p>
    <w:p w:rsidR="00065645" w:rsidRPr="004E47B5" w:rsidRDefault="00065645" w:rsidP="00065645">
      <w:pPr>
        <w:pStyle w:val="Standard"/>
        <w:spacing w:line="360" w:lineRule="auto"/>
        <w:rPr>
          <w:rFonts w:ascii="Arial" w:hAnsi="Arial" w:cs="Arial"/>
          <w:b/>
          <w:sz w:val="28"/>
          <w:u w:val="single"/>
        </w:rPr>
      </w:pPr>
      <w:r w:rsidRPr="00DF71DF">
        <w:rPr>
          <w:rFonts w:ascii="Arial" w:hAnsi="Arial" w:cs="Arial"/>
          <w:b/>
          <w:sz w:val="28"/>
          <w:u w:val="single"/>
        </w:rPr>
        <w:lastRenderedPageBreak/>
        <w:t>1. ÚVOD</w:t>
      </w:r>
    </w:p>
    <w:p w:rsidR="00065645" w:rsidRPr="00DF71DF" w:rsidRDefault="00065645" w:rsidP="00065645">
      <w:pPr>
        <w:rPr>
          <w:rFonts w:ascii="Arial" w:hAnsi="Arial" w:cs="Arial"/>
        </w:rPr>
      </w:pPr>
      <w:r w:rsidRPr="00DF71DF">
        <w:rPr>
          <w:rFonts w:ascii="Arial" w:hAnsi="Arial" w:cs="Arial"/>
        </w:rPr>
        <w:t xml:space="preserve">Projekt řeší  </w:t>
      </w:r>
      <w:r>
        <w:rPr>
          <w:rFonts w:ascii="Arial" w:hAnsi="Arial" w:cs="Arial"/>
        </w:rPr>
        <w:t xml:space="preserve">zdravotechnice instalace, vnitřní vodovod, odvod splaškových vod do bezodtokové jímky a odvod dešťových vod do vsaku. Projekt </w:t>
      </w:r>
      <w:r w:rsidRPr="00DF71DF">
        <w:rPr>
          <w:rFonts w:ascii="Arial" w:hAnsi="Arial" w:cs="Arial"/>
        </w:rPr>
        <w:t>přípojek byl vypracován na základě předložených stavebních výkresů a informací o stávajících podzemních vedeních.</w:t>
      </w:r>
    </w:p>
    <w:p w:rsidR="00065645" w:rsidRPr="00DF71DF" w:rsidRDefault="00065645" w:rsidP="00065645">
      <w:pPr>
        <w:rPr>
          <w:rFonts w:ascii="Arial" w:hAnsi="Arial" w:cs="Arial"/>
          <w:b/>
          <w:u w:val="single"/>
        </w:rPr>
      </w:pPr>
      <w:r w:rsidRPr="00DF71DF">
        <w:rPr>
          <w:rFonts w:ascii="Arial" w:hAnsi="Arial" w:cs="Arial"/>
        </w:rPr>
        <w:t xml:space="preserve">Seznam dotčených parcel </w:t>
      </w:r>
      <w:r>
        <w:rPr>
          <w:rFonts w:ascii="Arial" w:hAnsi="Arial" w:cs="Arial"/>
        </w:rPr>
        <w:t>č. 33.</w:t>
      </w:r>
    </w:p>
    <w:p w:rsidR="00065645" w:rsidRPr="00DF71DF" w:rsidRDefault="00065645" w:rsidP="00065645">
      <w:pPr>
        <w:ind w:firstLine="709"/>
        <w:rPr>
          <w:rFonts w:ascii="Arial" w:hAnsi="Arial" w:cs="Arial"/>
          <w:b/>
          <w:sz w:val="28"/>
          <w:u w:val="single"/>
        </w:rPr>
      </w:pPr>
    </w:p>
    <w:p w:rsidR="00065645" w:rsidRPr="00DF71DF" w:rsidRDefault="00065645" w:rsidP="00065645">
      <w:pPr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 xml:space="preserve">2. </w:t>
      </w:r>
      <w:r w:rsidRPr="004E47B5">
        <w:rPr>
          <w:rFonts w:ascii="Arial" w:hAnsi="Arial" w:cs="Arial"/>
          <w:b/>
          <w:caps/>
          <w:sz w:val="28"/>
          <w:u w:val="single"/>
        </w:rPr>
        <w:t>Zdravotechnické instalace</w:t>
      </w:r>
      <w:r w:rsidRPr="00DF71DF">
        <w:rPr>
          <w:rFonts w:ascii="Arial" w:hAnsi="Arial" w:cs="Arial"/>
          <w:b/>
          <w:sz w:val="28"/>
          <w:u w:val="single"/>
        </w:rPr>
        <w:t xml:space="preserve"> </w:t>
      </w:r>
    </w:p>
    <w:p w:rsidR="00065645" w:rsidRPr="00DF71DF" w:rsidRDefault="00065645" w:rsidP="00065645">
      <w:pPr>
        <w:ind w:firstLine="709"/>
        <w:rPr>
          <w:rFonts w:ascii="Arial" w:hAnsi="Arial" w:cs="Arial"/>
          <w:b/>
          <w:sz w:val="28"/>
          <w:u w:val="single"/>
        </w:rPr>
      </w:pPr>
    </w:p>
    <w:p w:rsidR="00065645" w:rsidRDefault="00065645" w:rsidP="00065645">
      <w:pPr>
        <w:pStyle w:val="Standard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2.1 Vnitřní vodovod</w:t>
      </w:r>
    </w:p>
    <w:p w:rsidR="00065645" w:rsidRDefault="00065645" w:rsidP="00065645">
      <w:pPr>
        <w:pStyle w:val="Standard"/>
        <w:rPr>
          <w:rFonts w:ascii="Arial" w:hAnsi="Arial" w:cs="Arial"/>
        </w:rPr>
      </w:pPr>
    </w:p>
    <w:p w:rsidR="00065645" w:rsidRDefault="00065645" w:rsidP="00065645">
      <w:pPr>
        <w:pStyle w:val="Standard"/>
        <w:rPr>
          <w:rFonts w:ascii="Arial" w:hAnsi="Arial"/>
          <w:b/>
          <w:sz w:val="28"/>
          <w:u w:val="single"/>
        </w:rPr>
      </w:pPr>
      <w:r w:rsidRPr="002C0BA1">
        <w:rPr>
          <w:rFonts w:ascii="Arial" w:hAnsi="Arial" w:cs="Arial"/>
        </w:rPr>
        <w:t>Vodovodní přípojka je stávaj</w:t>
      </w:r>
      <w:r>
        <w:rPr>
          <w:rFonts w:ascii="Arial" w:hAnsi="Arial" w:cs="Arial"/>
        </w:rPr>
        <w:t>í</w:t>
      </w:r>
      <w:r w:rsidRPr="002C0BA1">
        <w:rPr>
          <w:rFonts w:ascii="Arial" w:hAnsi="Arial" w:cs="Arial"/>
        </w:rPr>
        <w:t>cí a je ukončena na parc. č.</w:t>
      </w:r>
      <w:r>
        <w:rPr>
          <w:rFonts w:ascii="Arial" w:hAnsi="Arial" w:cs="Arial"/>
        </w:rPr>
        <w:t xml:space="preserve"> </w:t>
      </w:r>
      <w:r w:rsidRPr="002C0BA1">
        <w:rPr>
          <w:rFonts w:ascii="Arial" w:hAnsi="Arial" w:cs="Arial"/>
        </w:rPr>
        <w:t>33 vodoměrnou šachtou. Za šac</w:t>
      </w:r>
      <w:r>
        <w:rPr>
          <w:rFonts w:ascii="Arial" w:hAnsi="Arial" w:cs="Arial"/>
        </w:rPr>
        <w:t>h</w:t>
      </w:r>
      <w:r w:rsidRPr="002C0BA1">
        <w:rPr>
          <w:rFonts w:ascii="Arial" w:hAnsi="Arial" w:cs="Arial"/>
        </w:rPr>
        <w:t xml:space="preserve">tou bude napojeno potrubí vnitřního vodovodu v délce </w:t>
      </w:r>
      <w:proofErr w:type="gramStart"/>
      <w:r w:rsidRPr="002C0BA1">
        <w:rPr>
          <w:rFonts w:ascii="Arial" w:hAnsi="Arial" w:cs="Arial"/>
        </w:rPr>
        <w:t>65,4m ,</w:t>
      </w:r>
      <w:proofErr w:type="gramEnd"/>
      <w:r w:rsidRPr="002C0BA1">
        <w:rPr>
          <w:rFonts w:ascii="Arial" w:hAnsi="Arial" w:cs="Arial"/>
        </w:rPr>
        <w:t xml:space="preserve"> tento vodovod bude ukončen v</w:t>
      </w:r>
      <w:r>
        <w:rPr>
          <w:rFonts w:ascii="Arial" w:hAnsi="Arial" w:cs="Arial"/>
        </w:rPr>
        <w:t> objektu na</w:t>
      </w:r>
      <w:r w:rsidRPr="002C0BA1">
        <w:rPr>
          <w:rFonts w:ascii="Arial" w:hAnsi="Arial" w:cs="Arial"/>
        </w:rPr>
        <w:t xml:space="preserve"> parc.</w:t>
      </w:r>
      <w:r>
        <w:rPr>
          <w:rFonts w:ascii="Arial" w:hAnsi="Arial" w:cs="Arial"/>
        </w:rPr>
        <w:t xml:space="preserve"> </w:t>
      </w:r>
      <w:r w:rsidRPr="002C0BA1">
        <w:rPr>
          <w:rFonts w:ascii="Arial" w:hAnsi="Arial" w:cs="Arial"/>
        </w:rPr>
        <w:t>č.</w:t>
      </w:r>
      <w:r>
        <w:rPr>
          <w:rFonts w:ascii="Arial" w:hAnsi="Arial" w:cs="Arial"/>
        </w:rPr>
        <w:t xml:space="preserve"> 33</w:t>
      </w:r>
      <w:r w:rsidRPr="002C0BA1">
        <w:rPr>
          <w:rFonts w:ascii="Arial" w:hAnsi="Arial" w:cs="Arial"/>
        </w:rPr>
        <w:t>.</w:t>
      </w:r>
    </w:p>
    <w:p w:rsidR="00065645" w:rsidRPr="00065645" w:rsidRDefault="00065645" w:rsidP="00065645">
      <w:pPr>
        <w:pStyle w:val="Standard"/>
        <w:rPr>
          <w:rFonts w:ascii="Arial" w:hAnsi="Arial" w:cs="Arial"/>
          <w:szCs w:val="20"/>
        </w:rPr>
      </w:pPr>
      <w:r w:rsidRPr="004109A6">
        <w:rPr>
          <w:rFonts w:ascii="Arial" w:hAnsi="Arial" w:cs="Arial"/>
        </w:rPr>
        <w:t xml:space="preserve">Při křížení podzemních sítí a přípojek sítí TI musí být dodržena norma ČSN 73 6005 a ochranné pásmo  vodovodu  do průměru 500mm-1,5m dle </w:t>
      </w:r>
      <w:r>
        <w:rPr>
          <w:rFonts w:ascii="Arial" w:hAnsi="Arial" w:cs="Arial"/>
        </w:rPr>
        <w:t xml:space="preserve">§ </w:t>
      </w:r>
      <w:r w:rsidRPr="004109A6">
        <w:rPr>
          <w:rFonts w:ascii="Arial" w:hAnsi="Arial" w:cs="Arial"/>
        </w:rPr>
        <w:t>23 zákona č.274/2001Sb.</w:t>
      </w:r>
    </w:p>
    <w:p w:rsidR="00065645" w:rsidRPr="00477B0A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  <w:b/>
        </w:rPr>
        <w:t>Přívod vody z vodovodu nesmí být propojen s přívodem vody z jiného zdroje.</w:t>
      </w:r>
    </w:p>
    <w:p w:rsidR="00065645" w:rsidRDefault="00065645" w:rsidP="00065645">
      <w:pPr>
        <w:pStyle w:val="Standard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</w:t>
      </w:r>
    </w:p>
    <w:p w:rsidR="00065645" w:rsidRPr="000D0011" w:rsidRDefault="00065645" w:rsidP="00065645">
      <w:pPr>
        <w:pStyle w:val="Standard"/>
        <w:rPr>
          <w:rFonts w:ascii="Arial" w:hAnsi="Arial" w:cs="Arial"/>
          <w:szCs w:val="20"/>
        </w:rPr>
      </w:pPr>
      <w:r>
        <w:rPr>
          <w:rFonts w:ascii="Arial" w:hAnsi="Arial"/>
        </w:rPr>
        <w:t xml:space="preserve">    Vodovodní řad, na který bude vodovodní přípojka napojena, je zásobován z VDJ Veselí 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Objekt je cca na kótě </w:t>
      </w:r>
      <w:proofErr w:type="gramStart"/>
      <w:r w:rsidRPr="006171F6">
        <w:rPr>
          <w:rFonts w:ascii="Arial" w:hAnsi="Arial"/>
        </w:rPr>
        <w:t>540,32</w:t>
      </w:r>
      <w:r>
        <w:rPr>
          <w:rFonts w:ascii="Arial" w:hAnsi="Arial"/>
        </w:rPr>
        <w:t>m.n.m .</w:t>
      </w:r>
      <w:proofErr w:type="gramEnd"/>
    </w:p>
    <w:p w:rsidR="00065645" w:rsidRDefault="00065645" w:rsidP="00065645">
      <w:pPr>
        <w:pStyle w:val="Standard"/>
        <w:rPr>
          <w:rFonts w:ascii="Arial" w:hAnsi="Arial"/>
          <w:b/>
          <w:sz w:val="28"/>
          <w:u w:val="single"/>
        </w:rPr>
      </w:pPr>
    </w:p>
    <w:p w:rsidR="00065645" w:rsidRDefault="00065645" w:rsidP="00065645">
      <w:pPr>
        <w:pStyle w:val="Standard"/>
      </w:pPr>
      <w:r>
        <w:rPr>
          <w:rFonts w:ascii="Arial" w:hAnsi="Arial"/>
          <w:b/>
          <w:sz w:val="28"/>
          <w:u w:val="single"/>
        </w:rPr>
        <w:t>2.2. Odvod splaškových vod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Spl.odpadní vody  z domu potrubím PVC KG DN125 v délce 1,2 m se spádem 2% budou svedeny do bezodtokové jímky 8,6 m3, která bude osazena cca 1,2 m od obvodové zdi objektu.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Jímka bude vyvážena jednou cca 17 dní.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Uložení potrubí-dno provedeného výkopu bude  vysypáno vrstvou písku tl. 100 mm do které bude uloženo potrubí.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Po  provedení montáže  potrubí  se provede zkouška těsnosti potrubí a propláchnutí potrubí.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Nakonec bude proveden obsyp štěrkopískem v tl.cca300mm nad vrcholem potrubí</w:t>
      </w:r>
      <w:proofErr w:type="gramStart"/>
      <w:r>
        <w:rPr>
          <w:rFonts w:ascii="Arial" w:hAnsi="Arial"/>
        </w:rPr>
        <w:t>,zbytek</w:t>
      </w:r>
      <w:proofErr w:type="gramEnd"/>
      <w:r>
        <w:rPr>
          <w:rFonts w:ascii="Arial" w:hAnsi="Arial"/>
        </w:rPr>
        <w:t xml:space="preserve"> výkopu bude zasypán zeminou.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Výkopové práce budou prováděny strojně popř.ručně.</w:t>
      </w:r>
    </w:p>
    <w:p w:rsidR="00065645" w:rsidRDefault="00065645" w:rsidP="00065645">
      <w:pPr>
        <w:pStyle w:val="Standard"/>
        <w:rPr>
          <w:rFonts w:ascii="Arial" w:hAnsi="Arial"/>
          <w:b/>
          <w:bCs/>
        </w:rPr>
      </w:pPr>
    </w:p>
    <w:p w:rsidR="00065645" w:rsidRPr="000F6A2A" w:rsidRDefault="00065645" w:rsidP="00065645">
      <w:pPr>
        <w:pStyle w:val="Standard"/>
        <w:rPr>
          <w:rFonts w:ascii="Arial" w:hAnsi="Arial"/>
          <w:b/>
          <w:bCs/>
        </w:rPr>
      </w:pPr>
      <w:r w:rsidRPr="000F6A2A">
        <w:rPr>
          <w:rFonts w:ascii="Arial" w:hAnsi="Arial"/>
          <w:b/>
          <w:bCs/>
        </w:rPr>
        <w:t>Bezodtoková jímka</w:t>
      </w:r>
    </w:p>
    <w:p w:rsidR="00065645" w:rsidRDefault="00065645" w:rsidP="00065645">
      <w:pPr>
        <w:rPr>
          <w:rFonts w:ascii="Arial" w:hAnsi="Arial" w:cs="Arial"/>
        </w:rPr>
      </w:pPr>
    </w:p>
    <w:p w:rsidR="00065645" w:rsidRPr="007D7D06" w:rsidRDefault="00065645" w:rsidP="00065645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7D7D06">
        <w:rPr>
          <w:rFonts w:ascii="Arial" w:hAnsi="Arial" w:cs="Arial"/>
        </w:rPr>
        <w:t xml:space="preserve">amonosná nádrž objemu </w:t>
      </w:r>
      <w:r>
        <w:rPr>
          <w:rFonts w:ascii="Arial" w:hAnsi="Arial" w:cs="Arial"/>
        </w:rPr>
        <w:t>8,6</w:t>
      </w:r>
      <w:r w:rsidRPr="007D7D06">
        <w:rPr>
          <w:rFonts w:ascii="Arial" w:hAnsi="Arial" w:cs="Arial"/>
        </w:rPr>
        <w:t xml:space="preserve">m3 , určená pro osazení na podkladní betonovou </w:t>
      </w:r>
      <w:proofErr w:type="gramStart"/>
      <w:r w:rsidRPr="007D7D06">
        <w:rPr>
          <w:rFonts w:ascii="Arial" w:hAnsi="Arial" w:cs="Arial"/>
        </w:rPr>
        <w:t xml:space="preserve">desku </w:t>
      </w:r>
      <w:r>
        <w:rPr>
          <w:rFonts w:ascii="Arial" w:hAnsi="Arial" w:cs="Arial"/>
        </w:rPr>
        <w:t>.</w:t>
      </w:r>
      <w:proofErr w:type="gramEnd"/>
    </w:p>
    <w:p w:rsidR="00065645" w:rsidRPr="007D7D06" w:rsidRDefault="00065645" w:rsidP="00065645">
      <w:pPr>
        <w:rPr>
          <w:rFonts w:ascii="Arial" w:hAnsi="Arial" w:cs="Arial"/>
        </w:rPr>
      </w:pPr>
      <w:r w:rsidRPr="007D7D06">
        <w:rPr>
          <w:rFonts w:ascii="Arial" w:hAnsi="Arial" w:cs="Arial"/>
        </w:rPr>
        <w:t>Plastová nádrž z termoplastu (PP, PE), konstruována podle zásad ČSN EN 12573 a předpisů DVS, vstupní manipulační otvor min. světlý rozměr 600 x 600 mm.</w:t>
      </w:r>
    </w:p>
    <w:p w:rsidR="00065645" w:rsidRPr="007D7D06" w:rsidRDefault="00065645" w:rsidP="00065645">
      <w:pPr>
        <w:pStyle w:val="Nadpis2"/>
        <w:keepNext w:val="0"/>
        <w:spacing w:before="120" w:after="0"/>
        <w:rPr>
          <w:rFonts w:ascii="Arial" w:hAnsi="Arial" w:cs="Arial"/>
          <w:i w:val="0"/>
          <w:sz w:val="24"/>
          <w:szCs w:val="24"/>
        </w:rPr>
      </w:pPr>
      <w:r w:rsidRPr="007D7D06">
        <w:rPr>
          <w:rFonts w:ascii="Arial" w:hAnsi="Arial" w:cs="Arial"/>
          <w:i w:val="0"/>
          <w:sz w:val="24"/>
          <w:szCs w:val="24"/>
        </w:rPr>
        <w:t>Manipulační vstup do nádrže:</w:t>
      </w:r>
    </w:p>
    <w:p w:rsidR="00065645" w:rsidRPr="007D7D06" w:rsidRDefault="00065645" w:rsidP="00065645">
      <w:pPr>
        <w:rPr>
          <w:rFonts w:ascii="Arial" w:hAnsi="Arial" w:cs="Arial"/>
        </w:rPr>
      </w:pPr>
      <w:r w:rsidRPr="007D7D06">
        <w:rPr>
          <w:rFonts w:ascii="Arial" w:hAnsi="Arial" w:cs="Arial"/>
        </w:rPr>
        <w:t>Je tvořen plastovou vstupní šachtou zakončenou patřičným litinovým poklopem podle předpokládaného zatížení v úrovni upraveného terénu.</w:t>
      </w:r>
    </w:p>
    <w:p w:rsidR="00065645" w:rsidRPr="007D7D06" w:rsidRDefault="00065645" w:rsidP="00065645">
      <w:pPr>
        <w:pStyle w:val="Nadpis2"/>
        <w:keepNext w:val="0"/>
        <w:spacing w:before="120" w:after="0"/>
        <w:rPr>
          <w:rFonts w:ascii="Arial" w:hAnsi="Arial" w:cs="Arial"/>
          <w:i w:val="0"/>
          <w:sz w:val="24"/>
          <w:szCs w:val="24"/>
        </w:rPr>
      </w:pPr>
      <w:r w:rsidRPr="007D7D06">
        <w:rPr>
          <w:rFonts w:ascii="Arial" w:hAnsi="Arial" w:cs="Arial"/>
          <w:i w:val="0"/>
          <w:sz w:val="24"/>
          <w:szCs w:val="24"/>
        </w:rPr>
        <w:t>Způsob osazení:</w:t>
      </w:r>
    </w:p>
    <w:p w:rsidR="00065645" w:rsidRPr="007D7D06" w:rsidRDefault="00065645" w:rsidP="00065645">
      <w:pPr>
        <w:rPr>
          <w:rFonts w:ascii="Arial" w:hAnsi="Arial" w:cs="Arial"/>
        </w:rPr>
      </w:pPr>
      <w:r w:rsidRPr="007D7D06">
        <w:rPr>
          <w:rFonts w:ascii="Arial" w:hAnsi="Arial" w:cs="Arial"/>
        </w:rPr>
        <w:lastRenderedPageBreak/>
        <w:t>Nádrž se osadí do výkopu na rovnou betonovou podkladní desku tloušťky dle únosnosti základové zeminy. Plastová nádrž je určena k obetonování jako ztracené vnitřní bednění, v zeleném pásu, max. hloubka základové spáry 3000mm.</w:t>
      </w:r>
    </w:p>
    <w:p w:rsidR="00065645" w:rsidRPr="007D7D06" w:rsidRDefault="00065645" w:rsidP="00065645">
      <w:pPr>
        <w:pStyle w:val="Nadpis2"/>
        <w:keepNext w:val="0"/>
        <w:spacing w:before="120" w:after="0"/>
        <w:rPr>
          <w:rFonts w:ascii="Arial" w:hAnsi="Arial" w:cs="Arial"/>
          <w:i w:val="0"/>
          <w:sz w:val="24"/>
          <w:szCs w:val="24"/>
        </w:rPr>
      </w:pPr>
      <w:r w:rsidRPr="007D7D06">
        <w:rPr>
          <w:rFonts w:ascii="Arial" w:hAnsi="Arial" w:cs="Arial"/>
          <w:i w:val="0"/>
          <w:sz w:val="24"/>
          <w:szCs w:val="24"/>
        </w:rPr>
        <w:t>Statika:</w:t>
      </w:r>
    </w:p>
    <w:p w:rsidR="00065645" w:rsidRPr="007D7D06" w:rsidRDefault="00065645" w:rsidP="00065645">
      <w:pPr>
        <w:autoSpaceDE w:val="0"/>
        <w:autoSpaceDN w:val="0"/>
        <w:adjustRightInd w:val="0"/>
        <w:rPr>
          <w:rFonts w:ascii="Arial" w:eastAsia="BookmanOldStyle" w:hAnsi="Arial" w:cs="Arial"/>
        </w:rPr>
      </w:pPr>
      <w:r w:rsidRPr="007D7D06">
        <w:rPr>
          <w:rFonts w:ascii="Arial" w:eastAsia="BookmanOldStyle" w:hAnsi="Arial" w:cs="Arial"/>
        </w:rPr>
        <w:t>Jedná se o nádrž s jednoplášťovým skeletem nádrže určeným k obetonování nebo jinému statickému zajištění na místě instalace. Plastový skelet nádrže slouží jako nosič technologie zabezpečující vodotěsnost a ztracené vnitřní bedněni výsledné konstrukce.</w:t>
      </w:r>
    </w:p>
    <w:p w:rsidR="00065645" w:rsidRPr="007D7D06" w:rsidRDefault="00065645" w:rsidP="00065645">
      <w:pPr>
        <w:rPr>
          <w:rFonts w:ascii="Arial" w:hAnsi="Arial" w:cs="Arial"/>
        </w:rPr>
      </w:pPr>
      <w:r w:rsidRPr="007D7D06">
        <w:rPr>
          <w:rFonts w:ascii="Arial" w:eastAsia="BookmanOldStyle" w:hAnsi="Arial" w:cs="Arial"/>
        </w:rPr>
        <w:t xml:space="preserve">Vlastní skelet není nijak staticky zabezpečen. Veškerou statickou bezpečnost přebírá dodatečné statické zajištění na stavbě. </w:t>
      </w:r>
      <w:r w:rsidRPr="007D7D06">
        <w:rPr>
          <w:rFonts w:ascii="Arial" w:hAnsi="Arial" w:cs="Arial"/>
        </w:rPr>
        <w:t xml:space="preserve">Nádrž je nutné uložit ve výkopu na železobetonovou desku odpovídající únosnosti s rovinností ± </w:t>
      </w:r>
      <w:smartTag w:uri="urn:schemas-microsoft-com:office:smarttags" w:element="metricconverter">
        <w:smartTagPr>
          <w:attr w:name="ProductID" w:val="5 mm"/>
        </w:smartTagPr>
        <w:r w:rsidRPr="007D7D06">
          <w:rPr>
            <w:rFonts w:ascii="Arial" w:hAnsi="Arial" w:cs="Arial"/>
          </w:rPr>
          <w:t>5 mm</w:t>
        </w:r>
      </w:smartTag>
      <w:r w:rsidRPr="007D7D06">
        <w:rPr>
          <w:rFonts w:ascii="Arial" w:hAnsi="Arial" w:cs="Arial"/>
        </w:rPr>
        <w:t xml:space="preserve"> a následně provést její statické zajištění -  obetonování proti všem předpokládaným zatížením. V případě, že je nádrž vybavena vstupními plastovými komínky, je nutné i tyto komínky staticky zajistit (obetonovat)!</w:t>
      </w:r>
    </w:p>
    <w:p w:rsidR="00065645" w:rsidRPr="007D7D06" w:rsidRDefault="00065645" w:rsidP="00065645">
      <w:pPr>
        <w:rPr>
          <w:rFonts w:ascii="Arial" w:hAnsi="Arial" w:cs="Arial"/>
        </w:rPr>
      </w:pPr>
      <w:r w:rsidRPr="007D7D06">
        <w:rPr>
          <w:rFonts w:ascii="Arial" w:hAnsi="Arial" w:cs="Arial"/>
        </w:rPr>
        <w:t>Osazení nádrže musí být vždy provedeno s obetonováním, případně s jiným statickým zajištěním dle projektové dokumentace. Při obetonování nádrže dodržujte následující postup:</w:t>
      </w:r>
    </w:p>
    <w:p w:rsidR="00065645" w:rsidRPr="007D7D06" w:rsidRDefault="00065645" w:rsidP="00065645">
      <w:pPr>
        <w:pStyle w:val="odraen12"/>
        <w:keepNext w:val="0"/>
        <w:ind w:left="0" w:firstLine="0"/>
        <w:jc w:val="left"/>
        <w:rPr>
          <w:rFonts w:cs="Arial"/>
          <w:sz w:val="24"/>
          <w:szCs w:val="24"/>
        </w:rPr>
      </w:pPr>
      <w:r w:rsidRPr="007D7D06">
        <w:rPr>
          <w:rFonts w:cs="Arial"/>
          <w:sz w:val="24"/>
          <w:szCs w:val="24"/>
        </w:rPr>
        <w:t>při obetonování postupujte ode dna nádrže po jednotlivých vrstvách,</w:t>
      </w:r>
    </w:p>
    <w:p w:rsidR="00065645" w:rsidRPr="007D7D06" w:rsidRDefault="00065645" w:rsidP="00065645">
      <w:pPr>
        <w:pStyle w:val="odraen12"/>
        <w:keepNext w:val="0"/>
        <w:ind w:left="0" w:firstLine="0"/>
        <w:jc w:val="left"/>
        <w:rPr>
          <w:rFonts w:cs="Arial"/>
          <w:sz w:val="24"/>
          <w:szCs w:val="24"/>
        </w:rPr>
      </w:pPr>
      <w:r w:rsidRPr="007D7D06">
        <w:rPr>
          <w:rFonts w:cs="Arial"/>
          <w:sz w:val="24"/>
          <w:szCs w:val="24"/>
        </w:rPr>
        <w:t>proveďte vždy betonáž o vrstvě cca 0,3 m a vrstvu odpovídajícím způsobem zhutněte,</w:t>
      </w:r>
    </w:p>
    <w:p w:rsidR="00065645" w:rsidRPr="007D7D06" w:rsidRDefault="00065645" w:rsidP="00065645">
      <w:pPr>
        <w:pStyle w:val="odraen12"/>
        <w:keepNext w:val="0"/>
        <w:ind w:left="0" w:firstLine="0"/>
        <w:jc w:val="left"/>
        <w:rPr>
          <w:rFonts w:cs="Arial"/>
          <w:sz w:val="24"/>
          <w:szCs w:val="24"/>
        </w:rPr>
      </w:pPr>
      <w:r w:rsidRPr="007D7D06">
        <w:rPr>
          <w:rFonts w:cs="Arial"/>
          <w:sz w:val="24"/>
          <w:szCs w:val="24"/>
        </w:rPr>
        <w:t>současně s obetonováním plňte nádrž vodou tak, aby hladina vody v nádrži byla cca 200 mm nad vrstvou betonu.</w:t>
      </w:r>
    </w:p>
    <w:p w:rsidR="00065645" w:rsidRPr="007D7D06" w:rsidRDefault="00065645" w:rsidP="00065645">
      <w:pPr>
        <w:rPr>
          <w:rFonts w:ascii="Arial" w:hAnsi="Arial" w:cs="Arial"/>
        </w:rPr>
      </w:pPr>
    </w:p>
    <w:p w:rsidR="00065645" w:rsidRPr="007D7D06" w:rsidRDefault="00065645" w:rsidP="00065645">
      <w:pPr>
        <w:pStyle w:val="Heading7"/>
        <w:rPr>
          <w:rFonts w:ascii="Arial" w:hAnsi="Arial"/>
          <w:sz w:val="24"/>
        </w:rPr>
      </w:pPr>
      <w:r w:rsidRPr="007D7D06">
        <w:rPr>
          <w:rFonts w:ascii="Arial" w:hAnsi="Arial"/>
          <w:sz w:val="24"/>
        </w:rPr>
        <w:t>Stavební připravenost</w:t>
      </w:r>
    </w:p>
    <w:p w:rsidR="00065645" w:rsidRPr="007D7D06" w:rsidRDefault="00065645" w:rsidP="00065645">
      <w:pPr>
        <w:pStyle w:val="Standard"/>
        <w:rPr>
          <w:rFonts w:ascii="Arial" w:hAnsi="Arial"/>
        </w:rPr>
      </w:pPr>
      <w:r w:rsidRPr="007D7D06">
        <w:rPr>
          <w:rFonts w:ascii="Arial" w:hAnsi="Arial"/>
        </w:rPr>
        <w:t xml:space="preserve">Pro osazení nádrže je nutné vykopání stavební jámy o patřičných půdorysných </w:t>
      </w:r>
      <w:proofErr w:type="gramStart"/>
      <w:r w:rsidRPr="007D7D06">
        <w:rPr>
          <w:rFonts w:ascii="Arial" w:hAnsi="Arial"/>
        </w:rPr>
        <w:t>rozměrech .</w:t>
      </w:r>
      <w:proofErr w:type="gramEnd"/>
      <w:r w:rsidRPr="007D7D06">
        <w:rPr>
          <w:rFonts w:ascii="Arial" w:hAnsi="Arial"/>
        </w:rPr>
        <w:t xml:space="preserve"> Stěny výkopu mohou být svislé opařeny příložným pažením  nebo alternativně zešikmené podle geologických poměrů v místě stavby. Dno výkopu je nutno před osazením zpevnit podkladní betonovou deskou o tl. 100 - 200 mm s rovinností ± 5 mm  / rozumí se místní nerovnost i celková vodorovnost plochy </w:t>
      </w:r>
      <w:proofErr w:type="gramStart"/>
      <w:r w:rsidRPr="007D7D06">
        <w:rPr>
          <w:rFonts w:ascii="Arial" w:hAnsi="Arial"/>
        </w:rPr>
        <w:t>/ .</w:t>
      </w:r>
      <w:proofErr w:type="gramEnd"/>
    </w:p>
    <w:p w:rsidR="00065645" w:rsidRPr="007D7D06" w:rsidRDefault="00065645" w:rsidP="00065645">
      <w:pPr>
        <w:pStyle w:val="Standard"/>
        <w:rPr>
          <w:rFonts w:ascii="Arial" w:hAnsi="Arial"/>
        </w:rPr>
      </w:pPr>
      <w:r w:rsidRPr="007D7D06">
        <w:rPr>
          <w:rFonts w:ascii="Arial" w:hAnsi="Arial"/>
        </w:rPr>
        <w:t>Tloušťka betonové desky musí odpovídat únosnosti podkladní zeminy a hmotnosti plné nádrže.</w:t>
      </w:r>
    </w:p>
    <w:p w:rsidR="00065645" w:rsidRPr="007D7D06" w:rsidRDefault="00065645" w:rsidP="00065645">
      <w:pPr>
        <w:pStyle w:val="Standard"/>
        <w:rPr>
          <w:rFonts w:ascii="Arial" w:hAnsi="Arial"/>
        </w:rPr>
      </w:pPr>
    </w:p>
    <w:p w:rsidR="00065645" w:rsidRPr="007D7D06" w:rsidRDefault="00065645" w:rsidP="00065645">
      <w:pPr>
        <w:pStyle w:val="Heading7"/>
        <w:rPr>
          <w:rFonts w:ascii="Arial" w:hAnsi="Arial"/>
          <w:sz w:val="24"/>
        </w:rPr>
      </w:pPr>
      <w:r w:rsidRPr="007D7D06">
        <w:rPr>
          <w:rFonts w:ascii="Arial" w:hAnsi="Arial"/>
          <w:sz w:val="24"/>
        </w:rPr>
        <w:t>Montážně technologický postup osazení  plastové jímky</w:t>
      </w:r>
    </w:p>
    <w:p w:rsidR="00065645" w:rsidRPr="007D7D06" w:rsidRDefault="00065645" w:rsidP="00065645">
      <w:pPr>
        <w:pStyle w:val="Standard"/>
        <w:rPr>
          <w:rFonts w:ascii="Arial" w:hAnsi="Arial"/>
        </w:rPr>
      </w:pPr>
      <w:r w:rsidRPr="007D7D06">
        <w:rPr>
          <w:rFonts w:ascii="Arial" w:hAnsi="Arial"/>
        </w:rPr>
        <w:t>- Před zahájením prací na osazení nádrže nesmí být hladina  podzemní vody nad úrovní   základové desky.</w:t>
      </w:r>
    </w:p>
    <w:p w:rsidR="00065645" w:rsidRPr="007D7D06" w:rsidRDefault="00065645" w:rsidP="00065645">
      <w:pPr>
        <w:pStyle w:val="Standard"/>
        <w:rPr>
          <w:rFonts w:ascii="Arial" w:hAnsi="Arial"/>
        </w:rPr>
      </w:pPr>
      <w:r w:rsidRPr="007D7D06">
        <w:rPr>
          <w:rFonts w:ascii="Arial" w:hAnsi="Arial"/>
        </w:rPr>
        <w:t>- Provést kontrolu rovinnosti základové desky a zápis  o provedeném měření, povolené   tolerance ve všech směrech : ± 5 mm.</w:t>
      </w:r>
    </w:p>
    <w:p w:rsidR="00065645" w:rsidRPr="007D7D06" w:rsidRDefault="00065645" w:rsidP="00065645">
      <w:pPr>
        <w:pStyle w:val="Standard"/>
        <w:rPr>
          <w:rFonts w:ascii="Arial" w:hAnsi="Arial"/>
        </w:rPr>
      </w:pPr>
      <w:r w:rsidRPr="007D7D06">
        <w:rPr>
          <w:rFonts w:ascii="Arial" w:hAnsi="Arial"/>
        </w:rPr>
        <w:t xml:space="preserve">- Překontrolovat celkový stav nádrže s důrazem na úvazy a případné mechanické poškození.   </w:t>
      </w:r>
    </w:p>
    <w:p w:rsidR="00065645" w:rsidRPr="007D7D06" w:rsidRDefault="00065645" w:rsidP="00065645">
      <w:pPr>
        <w:pStyle w:val="Standard"/>
        <w:rPr>
          <w:rFonts w:ascii="Arial" w:hAnsi="Arial"/>
        </w:rPr>
      </w:pPr>
      <w:r w:rsidRPr="007D7D06">
        <w:rPr>
          <w:rFonts w:ascii="Arial" w:hAnsi="Arial"/>
        </w:rPr>
        <w:t xml:space="preserve">  Při zjištění jakékoliv závady  na nádrži je nutno  vyzvat dodavatele, aby provedl  opravu ještě před osazením nádrže do  výkopu.</w:t>
      </w:r>
    </w:p>
    <w:p w:rsidR="00065645" w:rsidRPr="007D7D06" w:rsidRDefault="00065645" w:rsidP="00065645">
      <w:pPr>
        <w:pStyle w:val="Standard"/>
        <w:rPr>
          <w:rFonts w:ascii="Arial" w:hAnsi="Arial"/>
        </w:rPr>
      </w:pPr>
      <w:r w:rsidRPr="007D7D06">
        <w:rPr>
          <w:rFonts w:ascii="Arial" w:hAnsi="Arial"/>
        </w:rPr>
        <w:t xml:space="preserve">  </w:t>
      </w:r>
    </w:p>
    <w:p w:rsidR="00065645" w:rsidRPr="007D7D06" w:rsidRDefault="00065645" w:rsidP="00065645">
      <w:pPr>
        <w:pStyle w:val="Standard"/>
        <w:rPr>
          <w:rFonts w:ascii="Arial" w:eastAsia="Arial" w:hAnsi="Arial" w:cs="Arial"/>
          <w:b/>
          <w:bCs/>
          <w:color w:val="282828"/>
        </w:rPr>
      </w:pPr>
      <w:r w:rsidRPr="007D7D06">
        <w:rPr>
          <w:rFonts w:ascii="Arial" w:eastAsia="Arial" w:hAnsi="Arial" w:cs="Arial"/>
          <w:b/>
          <w:bCs/>
          <w:color w:val="282828"/>
        </w:rPr>
        <w:t>Výkop</w:t>
      </w:r>
    </w:p>
    <w:p w:rsidR="00065645" w:rsidRPr="007D7D06" w:rsidRDefault="00065645" w:rsidP="00065645">
      <w:pPr>
        <w:pStyle w:val="Standard"/>
        <w:autoSpaceDE w:val="0"/>
        <w:rPr>
          <w:rFonts w:ascii="Arial" w:eastAsia="Arial" w:hAnsi="Arial" w:cs="Arial"/>
          <w:color w:val="000000"/>
        </w:rPr>
      </w:pPr>
      <w:r w:rsidRPr="007D7D06">
        <w:rPr>
          <w:rFonts w:ascii="Arial" w:eastAsia="Arial" w:hAnsi="Arial" w:cs="Arial"/>
          <w:color w:val="282828"/>
        </w:rPr>
        <w:t>Aby se zajistil dostatečný prostor pro práci, musí základová plocha výkopu přesahovat rozměry nádrže o více než 100 mm na každé straně; vzdálenost od tuhých konstrukcí (např. základů budov) musí být alespoň 1000 mm.</w:t>
      </w:r>
    </w:p>
    <w:p w:rsidR="00065645" w:rsidRPr="007D7D06" w:rsidRDefault="00065645" w:rsidP="00065645">
      <w:pPr>
        <w:pStyle w:val="Standard"/>
        <w:autoSpaceDE w:val="0"/>
        <w:rPr>
          <w:rFonts w:ascii="Arial" w:eastAsia="Arial" w:hAnsi="Arial" w:cs="Arial"/>
          <w:color w:val="000000"/>
        </w:rPr>
      </w:pPr>
      <w:r w:rsidRPr="007D7D06">
        <w:rPr>
          <w:rFonts w:ascii="Arial" w:eastAsia="Arial" w:hAnsi="Arial" w:cs="Arial"/>
          <w:color w:val="282828"/>
        </w:rPr>
        <w:t>Pokud je hloubka výkopu větší než 1250 mm musí být zkonstruován násep podle normy DIN 4124.</w:t>
      </w:r>
    </w:p>
    <w:p w:rsidR="00065645" w:rsidRPr="007D7D06" w:rsidRDefault="00065645" w:rsidP="00065645">
      <w:pPr>
        <w:pStyle w:val="Standard"/>
        <w:autoSpaceDE w:val="0"/>
        <w:rPr>
          <w:rFonts w:ascii="Arial" w:eastAsia="Arial" w:hAnsi="Arial" w:cs="Arial"/>
          <w:color w:val="000000"/>
        </w:rPr>
      </w:pPr>
      <w:r w:rsidRPr="007D7D06">
        <w:rPr>
          <w:rFonts w:ascii="Arial" w:eastAsia="Arial" w:hAnsi="Arial" w:cs="Arial"/>
          <w:color w:val="282828"/>
        </w:rPr>
        <w:t>Staveniště musí být vodorovné a ploché a musí zaručovat dostatečnou únosnost.</w:t>
      </w:r>
    </w:p>
    <w:p w:rsidR="00065645" w:rsidRPr="007D7D06" w:rsidRDefault="00065645" w:rsidP="00065645">
      <w:pPr>
        <w:pStyle w:val="Standard"/>
        <w:autoSpaceDE w:val="0"/>
        <w:rPr>
          <w:rFonts w:ascii="Arial" w:eastAsia="Arial" w:hAnsi="Arial" w:cs="Arial"/>
          <w:color w:val="000000"/>
        </w:rPr>
      </w:pPr>
      <w:r w:rsidRPr="007D7D06">
        <w:rPr>
          <w:rFonts w:ascii="Arial" w:eastAsia="Arial" w:hAnsi="Arial" w:cs="Arial"/>
          <w:color w:val="282828"/>
        </w:rPr>
        <w:t xml:space="preserve">Hloubka výkopu musí mít takové rozměry, aby nebyla překročena max. tloušťka </w:t>
      </w:r>
      <w:r w:rsidRPr="007D7D06">
        <w:rPr>
          <w:rFonts w:ascii="Arial" w:eastAsia="Arial" w:hAnsi="Arial" w:cs="Arial"/>
          <w:color w:val="282828"/>
        </w:rPr>
        <w:lastRenderedPageBreak/>
        <w:t>zemního krytu nad nádrží. Aby se dal systém používat po celý rok, je nezbytné nainstalovat nádrž a</w:t>
      </w:r>
      <w:r w:rsidRPr="007D7D06">
        <w:rPr>
          <w:rFonts w:ascii="Arial" w:eastAsia="Arial" w:hAnsi="Arial" w:cs="Arial"/>
          <w:color w:val="000000"/>
        </w:rPr>
        <w:t xml:space="preserve"> </w:t>
      </w:r>
      <w:r w:rsidRPr="007D7D06">
        <w:rPr>
          <w:rFonts w:ascii="Arial" w:eastAsia="Arial" w:hAnsi="Arial" w:cs="Arial"/>
          <w:color w:val="282828"/>
        </w:rPr>
        <w:t>ty součásti systému, které vedou vodu, do nezamrzající oblasti půdy. Nezamrzající hloubka je obvykle přibližně 600 – 800 mm; přesné informace ohledně této hloubky se dají získat od příslušných úřadů.</w:t>
      </w:r>
    </w:p>
    <w:p w:rsidR="00065645" w:rsidRDefault="00065645" w:rsidP="00065645">
      <w:pPr>
        <w:pStyle w:val="Standard"/>
        <w:ind w:firstLine="709"/>
        <w:rPr>
          <w:rFonts w:ascii="Arial" w:hAnsi="Arial"/>
          <w:b/>
        </w:rPr>
      </w:pPr>
    </w:p>
    <w:p w:rsidR="00065645" w:rsidRDefault="00065645" w:rsidP="00065645">
      <w:pPr>
        <w:pStyle w:val="Standard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  <w:u w:val="single"/>
        </w:rPr>
        <w:t>2.3. Odvod dešťových vod</w:t>
      </w:r>
    </w:p>
    <w:p w:rsidR="00065645" w:rsidRDefault="00065645" w:rsidP="00065645">
      <w:pPr>
        <w:pStyle w:val="Standard"/>
        <w:ind w:firstLine="709"/>
        <w:rPr>
          <w:rFonts w:ascii="Arial" w:hAnsi="Arial"/>
          <w:b/>
          <w:sz w:val="28"/>
          <w:u w:val="single"/>
        </w:rPr>
      </w:pPr>
    </w:p>
    <w:p w:rsidR="00065645" w:rsidRDefault="00065645" w:rsidP="00065645">
      <w:pPr>
        <w:pStyle w:val="Standard"/>
        <w:ind w:firstLine="709"/>
        <w:rPr>
          <w:rFonts w:ascii="Arial" w:hAnsi="Arial"/>
        </w:rPr>
      </w:pPr>
      <w:r>
        <w:rPr>
          <w:rFonts w:ascii="Arial" w:hAnsi="Arial"/>
        </w:rPr>
        <w:t>Dešťové vody ze střechy budou napojeny na potrubí PVC KG DN125 přes střešní vtoky a svedeny potrubím PVC DN125 do vsakovacího objektu 2,5m x 6m a hl.3m.</w:t>
      </w:r>
    </w:p>
    <w:p w:rsidR="00065645" w:rsidRDefault="00065645" w:rsidP="00065645">
      <w:pPr>
        <w:pStyle w:val="Standard"/>
        <w:ind w:firstLine="709"/>
        <w:rPr>
          <w:rFonts w:ascii="Arial" w:hAnsi="Arial"/>
        </w:rPr>
      </w:pPr>
    </w:p>
    <w:p w:rsidR="00065645" w:rsidRDefault="00065645" w:rsidP="00065645">
      <w:pPr>
        <w:pStyle w:val="Standard"/>
        <w:spacing w:line="360" w:lineRule="auto"/>
        <w:rPr>
          <w:rFonts w:ascii="Arial" w:hAnsi="Arial"/>
          <w:b/>
          <w:bCs/>
        </w:rPr>
      </w:pPr>
      <w:r w:rsidRPr="00D24605">
        <w:rPr>
          <w:rFonts w:ascii="Arial" w:hAnsi="Arial"/>
          <w:b/>
          <w:bCs/>
        </w:rPr>
        <w:t xml:space="preserve">Vsakovací </w:t>
      </w:r>
      <w:r>
        <w:rPr>
          <w:rFonts w:ascii="Arial" w:hAnsi="Arial"/>
          <w:b/>
          <w:bCs/>
        </w:rPr>
        <w:t xml:space="preserve">objekt </w:t>
      </w:r>
    </w:p>
    <w:p w:rsidR="00065645" w:rsidRPr="0077401F" w:rsidRDefault="00065645" w:rsidP="00065645">
      <w:pPr>
        <w:pStyle w:val="Standard"/>
        <w:rPr>
          <w:rFonts w:ascii="Arial" w:hAnsi="Arial"/>
          <w:b/>
          <w:bCs/>
        </w:rPr>
      </w:pPr>
      <w:r w:rsidRPr="0077401F">
        <w:rPr>
          <w:rFonts w:ascii="Arial" w:hAnsi="Arial"/>
        </w:rPr>
        <w:t xml:space="preserve">Provede se výkop </w:t>
      </w:r>
      <w:r w:rsidRPr="0077401F">
        <w:rPr>
          <w:rFonts w:ascii="Arial" w:hAnsi="Arial" w:cs="Arial"/>
        </w:rPr>
        <w:t xml:space="preserve">plochy </w:t>
      </w:r>
      <w:r>
        <w:rPr>
          <w:rFonts w:ascii="Arial" w:hAnsi="Arial" w:cs="Arial"/>
        </w:rPr>
        <w:t>15</w:t>
      </w:r>
      <w:r w:rsidRPr="0077401F">
        <w:rPr>
          <w:rFonts w:ascii="Arial" w:hAnsi="Arial" w:cs="Arial"/>
        </w:rPr>
        <w:t xml:space="preserve"> m</w:t>
      </w:r>
      <w:r w:rsidRPr="0077401F">
        <w:rPr>
          <w:rFonts w:ascii="Arial" w:hAnsi="Arial" w:cs="Arial"/>
          <w:vertAlign w:val="superscript"/>
        </w:rPr>
        <w:t>2</w:t>
      </w:r>
      <w:r w:rsidRPr="0077401F">
        <w:rPr>
          <w:rFonts w:ascii="Arial" w:hAnsi="Arial"/>
        </w:rPr>
        <w:t xml:space="preserve"> do hloubky 3 m. Do hloubky 0,5 m pod terén se výkop vyplní štěrkem granulace 16/32 mm. Zhlaví štěrkové výplně se překryje propustnou geotextilií. Zbytek výkopu lze vyplnit vykopanou zeminou. Doporučená hloubka výkopu je hloubkou minimální. V každém případě musí být výkop provedený tak, aby jeho dno bylo alespoň 0,5 m pod stropem propustné zeminy (rozvětraný pískovec).</w:t>
      </w:r>
    </w:p>
    <w:p w:rsidR="00065645" w:rsidRDefault="00065645" w:rsidP="00065645">
      <w:pPr>
        <w:rPr>
          <w:rFonts w:ascii="Arial" w:hAnsi="Arial"/>
        </w:rPr>
      </w:pPr>
      <w:r w:rsidRPr="0077401F">
        <w:rPr>
          <w:rFonts w:ascii="Arial" w:hAnsi="Arial"/>
        </w:rPr>
        <w:t xml:space="preserve">Při výpočetní porezitě štěrkové výplně 0,3 bude retenční objem vsakovací jámy </w:t>
      </w:r>
    </w:p>
    <w:p w:rsidR="00065645" w:rsidRPr="0077401F" w:rsidRDefault="00065645" w:rsidP="00065645">
      <w:pPr>
        <w:rPr>
          <w:rFonts w:ascii="Arial" w:hAnsi="Arial"/>
        </w:rPr>
      </w:pPr>
      <w:r>
        <w:rPr>
          <w:rFonts w:ascii="Arial" w:hAnsi="Arial"/>
        </w:rPr>
        <w:t>11,25</w:t>
      </w:r>
      <w:r w:rsidRPr="0077401F">
        <w:rPr>
          <w:rFonts w:ascii="Arial" w:hAnsi="Arial"/>
        </w:rPr>
        <w:t xml:space="preserve"> m</w:t>
      </w:r>
      <w:r w:rsidRPr="0077401F">
        <w:rPr>
          <w:rFonts w:ascii="Arial" w:hAnsi="Arial"/>
          <w:vertAlign w:val="superscript"/>
        </w:rPr>
        <w:t>3</w:t>
      </w:r>
      <w:r w:rsidRPr="0077401F">
        <w:rPr>
          <w:rFonts w:ascii="Arial" w:hAnsi="Arial"/>
        </w:rPr>
        <w:t>, což vyhovuje potřebné vypočtené retenci.</w:t>
      </w:r>
      <w:r w:rsidRPr="0077401F">
        <w:rPr>
          <w:rFonts w:ascii="Arial" w:hAnsi="Arial"/>
          <w:vertAlign w:val="superscript"/>
        </w:rPr>
        <w:t xml:space="preserve"> </w:t>
      </w:r>
      <w:r w:rsidRPr="0077401F">
        <w:rPr>
          <w:rFonts w:ascii="Arial" w:hAnsi="Arial"/>
        </w:rPr>
        <w:t xml:space="preserve">Doba prázdnění bude cca </w:t>
      </w:r>
      <w:r>
        <w:rPr>
          <w:rFonts w:ascii="Arial" w:hAnsi="Arial"/>
        </w:rPr>
        <w:t>17,8</w:t>
      </w:r>
      <w:r w:rsidRPr="0077401F">
        <w:rPr>
          <w:rFonts w:ascii="Arial" w:hAnsi="Arial"/>
        </w:rPr>
        <w:t xml:space="preserve"> hodin, což je pod limitem dle ČSN 75 9010 (72 hodiny).</w:t>
      </w:r>
    </w:p>
    <w:p w:rsidR="00065645" w:rsidRDefault="00065645" w:rsidP="00065645">
      <w:pPr>
        <w:pStyle w:val="Zkladntextodsazen"/>
        <w:spacing w:after="0"/>
        <w:ind w:left="0"/>
        <w:contextualSpacing/>
        <w:rPr>
          <w:rFonts w:ascii="Arial" w:hAnsi="Arial" w:cs="Arial"/>
        </w:rPr>
      </w:pPr>
    </w:p>
    <w:p w:rsidR="00065645" w:rsidRPr="007D7D06" w:rsidRDefault="00065645" w:rsidP="00065645">
      <w:pPr>
        <w:pStyle w:val="Zkladntextodsazen"/>
        <w:spacing w:after="0"/>
        <w:ind w:left="0"/>
        <w:contextualSpacing/>
        <w:rPr>
          <w:rFonts w:ascii="Arial" w:hAnsi="Arial" w:cs="Arial"/>
        </w:rPr>
      </w:pPr>
      <w:r w:rsidRPr="007D7D06">
        <w:rPr>
          <w:rFonts w:ascii="Arial" w:hAnsi="Arial" w:cs="Arial"/>
        </w:rPr>
        <w:t>Při situování vsakovacího prvku na zájmové parcele nutno dodržet následující kritéria, deklarovaná ČSN CEN/TR 12566-2:</w:t>
      </w:r>
    </w:p>
    <w:p w:rsidR="00065645" w:rsidRPr="007D7D06" w:rsidRDefault="00065645" w:rsidP="00065645">
      <w:pPr>
        <w:pStyle w:val="Zkladntextodsazen3"/>
        <w:numPr>
          <w:ilvl w:val="0"/>
          <w:numId w:val="3"/>
        </w:numPr>
        <w:spacing w:after="0"/>
        <w:ind w:left="0" w:firstLine="0"/>
        <w:contextualSpacing/>
        <w:rPr>
          <w:rFonts w:ascii="Arial" w:hAnsi="Arial" w:cs="Arial"/>
          <w:sz w:val="24"/>
          <w:szCs w:val="24"/>
        </w:rPr>
      </w:pPr>
      <w:r w:rsidRPr="007D7D06">
        <w:rPr>
          <w:rFonts w:ascii="Arial" w:hAnsi="Arial" w:cs="Arial"/>
          <w:sz w:val="24"/>
          <w:szCs w:val="24"/>
        </w:rPr>
        <w:t>Vsakovací prvek musí být ve vzdálenosti nejméně 4 m od nejbližšího objektu obytné zástavby, nejbližšího okraje komunikace nebo příkopu a nejméně 2 m od sousedící zastavěné plochy.</w:t>
      </w:r>
    </w:p>
    <w:p w:rsidR="00065645" w:rsidRPr="007D7D06" w:rsidRDefault="00065645" w:rsidP="00065645">
      <w:pPr>
        <w:pStyle w:val="Zkladntextodsazen"/>
        <w:numPr>
          <w:ilvl w:val="0"/>
          <w:numId w:val="2"/>
        </w:numPr>
        <w:spacing w:after="0"/>
        <w:ind w:left="0" w:firstLine="0"/>
        <w:contextualSpacing/>
        <w:rPr>
          <w:rFonts w:ascii="Arial" w:hAnsi="Arial" w:cs="Arial"/>
        </w:rPr>
      </w:pPr>
      <w:r w:rsidRPr="007D7D06">
        <w:rPr>
          <w:rFonts w:ascii="Arial" w:hAnsi="Arial" w:cs="Arial"/>
        </w:rPr>
        <w:t xml:space="preserve"> Vsakovací prvek musí být ve vzdálenosti nejméně 3 m od vegetace jakéhokoli druhu stromů nebo jiných rostlin s rozsáhlým kořenovým systémem.</w:t>
      </w:r>
    </w:p>
    <w:p w:rsidR="00065645" w:rsidRPr="007D7D06" w:rsidRDefault="00065645" w:rsidP="00065645">
      <w:pPr>
        <w:pStyle w:val="Zkladntextodsazen"/>
        <w:numPr>
          <w:ilvl w:val="0"/>
          <w:numId w:val="2"/>
        </w:numPr>
        <w:spacing w:after="0"/>
        <w:ind w:left="0" w:firstLine="0"/>
        <w:contextualSpacing/>
        <w:rPr>
          <w:rFonts w:ascii="Arial" w:hAnsi="Arial" w:cs="Arial"/>
        </w:rPr>
      </w:pPr>
      <w:r w:rsidRPr="007D7D06">
        <w:rPr>
          <w:rFonts w:ascii="Arial" w:hAnsi="Arial" w:cs="Arial"/>
        </w:rPr>
        <w:t>Vsakovací prvek musí být ve vzdálenosti nejméně 3 m od plochy zemědělsky pěstovaných plodin, jejichž pěstování vyžaduje použití třeba i lehké mechanizace.</w:t>
      </w:r>
    </w:p>
    <w:p w:rsidR="00065645" w:rsidRPr="00750FC7" w:rsidRDefault="00065645" w:rsidP="00065645">
      <w:pPr>
        <w:pStyle w:val="Standard"/>
        <w:rPr>
          <w:rFonts w:ascii="Arial" w:hAnsi="Arial"/>
          <w:bCs/>
        </w:rPr>
      </w:pPr>
    </w:p>
    <w:p w:rsidR="00065645" w:rsidRDefault="00065645" w:rsidP="00065645">
      <w:pPr>
        <w:pStyle w:val="Standard"/>
        <w:ind w:firstLine="709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single"/>
        </w:rPr>
        <w:t>3. ZDRAVOTECHNIKA</w:t>
      </w:r>
    </w:p>
    <w:p w:rsidR="00065645" w:rsidRDefault="00065645" w:rsidP="00065645">
      <w:pPr>
        <w:pStyle w:val="Standard"/>
        <w:ind w:firstLine="709"/>
        <w:rPr>
          <w:rFonts w:ascii="Arial" w:hAnsi="Arial"/>
          <w:b/>
          <w:sz w:val="28"/>
          <w:u w:val="single"/>
        </w:rPr>
      </w:pPr>
    </w:p>
    <w:p w:rsidR="00065645" w:rsidRDefault="00065645" w:rsidP="00065645">
      <w:pPr>
        <w:pStyle w:val="Standard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 xml:space="preserve">3.1. Kanalizace splašková  </w:t>
      </w:r>
    </w:p>
    <w:p w:rsidR="00065645" w:rsidRDefault="00065645" w:rsidP="00065645">
      <w:pPr>
        <w:pStyle w:val="Zkladntext2"/>
        <w:ind w:firstLine="709"/>
        <w:rPr>
          <w:rFonts w:ascii="Arial" w:hAnsi="Arial"/>
        </w:rPr>
      </w:pPr>
    </w:p>
    <w:p w:rsidR="00065645" w:rsidRDefault="00065645" w:rsidP="00065645">
      <w:pPr>
        <w:pStyle w:val="Standard"/>
        <w:ind w:firstLine="709"/>
      </w:pPr>
      <w:r>
        <w:rPr>
          <w:rFonts w:ascii="Arial" w:hAnsi="Arial" w:cs="Arial"/>
        </w:rPr>
        <w:t>Odvod splaškových  vod od jednotlivých zařizovacích předmětů je sveden  ležatou kanalizaci. Ležatá kanalizace je vedená pod  podlahou 1. NP.</w:t>
      </w:r>
    </w:p>
    <w:p w:rsidR="00065645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Ležatá vnitřní kanalizace bude provedena z PVC trub KG systém, v dimenzích 100-125 ve spádu min.2%.</w:t>
      </w:r>
    </w:p>
    <w:p w:rsidR="00065645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Vnitřní kanalizace je ukončena bezodtokovou jímkou, která je umístěna 1,2m od obvodové zdi.</w:t>
      </w:r>
    </w:p>
    <w:p w:rsidR="00065645" w:rsidRDefault="00065645" w:rsidP="00065645">
      <w:pPr>
        <w:pStyle w:val="Standard"/>
        <w:ind w:firstLine="709"/>
        <w:rPr>
          <w:rFonts w:ascii="Arial" w:hAnsi="Arial"/>
          <w:b/>
          <w:u w:val="single"/>
        </w:rPr>
      </w:pPr>
    </w:p>
    <w:p w:rsidR="00065645" w:rsidRDefault="00065645" w:rsidP="00065645">
      <w:pPr>
        <w:pStyle w:val="Standard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Svislé odpadní potrubí</w:t>
      </w:r>
    </w:p>
    <w:p w:rsidR="00065645" w:rsidRDefault="00065645" w:rsidP="00065645">
      <w:pPr>
        <w:pStyle w:val="Zkladntext2"/>
        <w:ind w:firstLine="709"/>
        <w:rPr>
          <w:rFonts w:ascii="Arial" w:hAnsi="Arial"/>
          <w:sz w:val="28"/>
          <w:u w:val="single"/>
        </w:rPr>
      </w:pPr>
    </w:p>
    <w:p w:rsidR="00065645" w:rsidRDefault="00065645" w:rsidP="00065645">
      <w:pPr>
        <w:pStyle w:val="Standard"/>
        <w:ind w:firstLine="709"/>
        <w:rPr>
          <w:rFonts w:ascii="Arial" w:hAnsi="Arial" w:cs="Arial"/>
        </w:rPr>
      </w:pPr>
      <w:r>
        <w:rPr>
          <w:rFonts w:ascii="Arial" w:hAnsi="Arial" w:cs="Arial"/>
        </w:rPr>
        <w:t>Stoupací potrubí bude z trub PP-HT v dimenzi 100.</w:t>
      </w:r>
    </w:p>
    <w:p w:rsidR="00065645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Potrubí bude kotveno upevňovacími objímkami ve vzdálenosti udávaným výrobcem </w:t>
      </w:r>
      <w:r>
        <w:rPr>
          <w:rFonts w:ascii="Arial" w:hAnsi="Arial" w:cs="Arial"/>
        </w:rPr>
        <w:lastRenderedPageBreak/>
        <w:t>potrubí.</w:t>
      </w:r>
    </w:p>
    <w:p w:rsidR="00065645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Svislý odpad DN100 bude odvětrán nad střechu a ukončen 500mm nad rovinou střechy.</w:t>
      </w:r>
    </w:p>
    <w:p w:rsidR="00065645" w:rsidRDefault="00065645" w:rsidP="00065645">
      <w:pPr>
        <w:pStyle w:val="Heading4"/>
        <w:ind w:firstLine="709"/>
        <w:rPr>
          <w:rFonts w:ascii="Arial" w:hAnsi="Arial"/>
        </w:rPr>
      </w:pPr>
    </w:p>
    <w:p w:rsidR="00065645" w:rsidRDefault="00065645" w:rsidP="00065645">
      <w:pPr>
        <w:pStyle w:val="Heading4"/>
        <w:rPr>
          <w:rFonts w:ascii="Arial" w:hAnsi="Arial"/>
        </w:rPr>
      </w:pPr>
      <w:r>
        <w:rPr>
          <w:rFonts w:ascii="Arial" w:hAnsi="Arial"/>
        </w:rPr>
        <w:t>Připojovací  potrubí</w:t>
      </w:r>
    </w:p>
    <w:p w:rsidR="00065645" w:rsidRDefault="00065645" w:rsidP="00065645">
      <w:pPr>
        <w:pStyle w:val="Standard"/>
        <w:ind w:firstLine="709"/>
        <w:rPr>
          <w:rFonts w:ascii="Arial" w:hAnsi="Arial" w:cs="Arial"/>
        </w:rPr>
      </w:pPr>
    </w:p>
    <w:p w:rsidR="00065645" w:rsidRDefault="00065645" w:rsidP="00065645">
      <w:pPr>
        <w:pStyle w:val="Standard"/>
        <w:ind w:firstLine="709"/>
        <w:rPr>
          <w:rFonts w:ascii="Arial" w:hAnsi="Arial" w:cs="Arial"/>
        </w:rPr>
      </w:pPr>
      <w:r>
        <w:rPr>
          <w:rFonts w:ascii="Arial" w:hAnsi="Arial" w:cs="Arial"/>
        </w:rPr>
        <w:t>Připojovací potrubí bude z trub PP-HT, o dimenzích 32-100</w:t>
      </w:r>
      <w:proofErr w:type="gramStart"/>
      <w:r>
        <w:rPr>
          <w:rFonts w:ascii="Arial" w:hAnsi="Arial" w:cs="Arial"/>
        </w:rPr>
        <w:t>,vedené</w:t>
      </w:r>
      <w:proofErr w:type="gramEnd"/>
      <w:r>
        <w:rPr>
          <w:rFonts w:ascii="Arial" w:hAnsi="Arial" w:cs="Arial"/>
        </w:rPr>
        <w:t xml:space="preserve"> v příčkách.</w:t>
      </w:r>
    </w:p>
    <w:p w:rsidR="00065645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Sklon připojovacího potrubí je min.3%</w:t>
      </w:r>
    </w:p>
    <w:p w:rsidR="00065645" w:rsidRDefault="00065645" w:rsidP="00065645">
      <w:pPr>
        <w:pStyle w:val="Standard"/>
        <w:ind w:firstLine="709"/>
        <w:rPr>
          <w:rFonts w:ascii="Arial" w:hAnsi="Arial" w:cs="Arial"/>
        </w:rPr>
      </w:pPr>
    </w:p>
    <w:p w:rsidR="00065645" w:rsidRDefault="00065645" w:rsidP="00065645">
      <w:pPr>
        <w:pStyle w:val="Standard"/>
        <w:ind w:firstLine="709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Zařizovací předměty</w:t>
      </w:r>
    </w:p>
    <w:p w:rsidR="00065645" w:rsidRDefault="00065645" w:rsidP="00065645">
      <w:pPr>
        <w:pStyle w:val="Standard"/>
        <w:ind w:firstLine="709"/>
        <w:rPr>
          <w:rFonts w:ascii="Arial" w:hAnsi="Arial" w:cs="Arial"/>
        </w:rPr>
      </w:pPr>
    </w:p>
    <w:p w:rsidR="00065645" w:rsidRDefault="00065645" w:rsidP="00065645">
      <w:pPr>
        <w:pStyle w:val="Standard"/>
        <w:ind w:firstLine="709"/>
        <w:rPr>
          <w:rFonts w:ascii="Arial" w:hAnsi="Arial" w:cs="Arial"/>
        </w:rPr>
      </w:pPr>
      <w:r>
        <w:rPr>
          <w:rFonts w:ascii="Arial" w:hAnsi="Arial" w:cs="Arial"/>
        </w:rPr>
        <w:t>Zařizovací předměty jsou navrženy ve standardním provedení, každý ZP musí být opatřen zápachovou uzávěrkou.</w:t>
      </w:r>
    </w:p>
    <w:p w:rsidR="00065645" w:rsidRDefault="00065645" w:rsidP="00065645">
      <w:pPr>
        <w:pStyle w:val="Standard"/>
        <w:ind w:firstLine="709"/>
        <w:rPr>
          <w:rFonts w:ascii="Arial" w:hAnsi="Arial"/>
          <w:b/>
          <w:bCs/>
          <w:sz w:val="28"/>
          <w:szCs w:val="28"/>
          <w:u w:val="single"/>
        </w:rPr>
      </w:pPr>
    </w:p>
    <w:p w:rsidR="00065645" w:rsidRDefault="00065645" w:rsidP="00065645">
      <w:pPr>
        <w:pStyle w:val="Standard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3.2. Zkoušení vnitřní kanalizace</w:t>
      </w:r>
    </w:p>
    <w:p w:rsidR="00065645" w:rsidRDefault="00065645" w:rsidP="00065645">
      <w:pPr>
        <w:pStyle w:val="Standard"/>
        <w:ind w:firstLine="709"/>
        <w:rPr>
          <w:rFonts w:ascii="Arial" w:hAnsi="Arial"/>
          <w:b/>
          <w:sz w:val="28"/>
          <w:u w:val="single"/>
        </w:rPr>
      </w:pPr>
    </w:p>
    <w:p w:rsidR="00065645" w:rsidRDefault="00065645" w:rsidP="00065645">
      <w:pPr>
        <w:pStyle w:val="Standard"/>
        <w:ind w:firstLine="709"/>
        <w:rPr>
          <w:rFonts w:ascii="Arial" w:hAnsi="Arial"/>
        </w:rPr>
      </w:pPr>
      <w:r>
        <w:rPr>
          <w:rFonts w:ascii="Arial" w:hAnsi="Arial"/>
        </w:rPr>
        <w:t>Po provedené montáži bude provedena zkouška vnitřní kanalizace podle ČSN 75 6760.</w:t>
      </w:r>
    </w:p>
    <w:p w:rsidR="00065645" w:rsidRDefault="00065645" w:rsidP="00065645">
      <w:pPr>
        <w:pStyle w:val="Standard"/>
        <w:ind w:firstLine="709"/>
        <w:rPr>
          <w:rFonts w:ascii="Arial" w:hAnsi="Arial"/>
        </w:rPr>
      </w:pPr>
      <w:r>
        <w:rPr>
          <w:rFonts w:ascii="Arial" w:hAnsi="Arial"/>
        </w:rPr>
        <w:t>Bude provedena technická prohlídka a vizuální kontrola tvarovek a spojů.</w:t>
      </w:r>
    </w:p>
    <w:p w:rsidR="00065645" w:rsidRDefault="00065645" w:rsidP="00065645">
      <w:pPr>
        <w:pStyle w:val="Standard"/>
        <w:ind w:firstLine="708"/>
        <w:rPr>
          <w:rFonts w:ascii="Arial" w:hAnsi="Arial"/>
        </w:rPr>
      </w:pPr>
      <w:r>
        <w:rPr>
          <w:rFonts w:ascii="Arial" w:hAnsi="Arial"/>
        </w:rPr>
        <w:t>Následně bude provedena zkouška vodotěsnosti potrubí a plynotěsnosti připojovacího,odpadního a větracího potrubí zkušebním plynem.</w:t>
      </w:r>
    </w:p>
    <w:p w:rsidR="00065645" w:rsidRDefault="00065645" w:rsidP="00065645">
      <w:pPr>
        <w:pStyle w:val="Standard"/>
        <w:ind w:firstLine="708"/>
        <w:rPr>
          <w:rFonts w:ascii="Arial" w:hAnsi="Arial"/>
        </w:rPr>
      </w:pPr>
      <w:r>
        <w:rPr>
          <w:rFonts w:ascii="Arial" w:hAnsi="Arial"/>
        </w:rPr>
        <w:t>Montáž a zkoušku vnitřní kanalizace smí provést jen odborná firma,která o provedených zkouškách vydá protokol.</w:t>
      </w:r>
    </w:p>
    <w:p w:rsidR="00065645" w:rsidRDefault="00065645" w:rsidP="00065645">
      <w:pPr>
        <w:pStyle w:val="Standard"/>
        <w:ind w:firstLine="709"/>
        <w:rPr>
          <w:rFonts w:ascii="Arial" w:hAnsi="Arial"/>
          <w:b/>
          <w:sz w:val="28"/>
          <w:u w:val="single"/>
        </w:rPr>
      </w:pPr>
    </w:p>
    <w:p w:rsidR="00065645" w:rsidRDefault="00065645" w:rsidP="00065645">
      <w:pPr>
        <w:pStyle w:val="Standard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3.3. Instalace vody</w:t>
      </w:r>
    </w:p>
    <w:p w:rsidR="00065645" w:rsidRDefault="00065645" w:rsidP="00065645">
      <w:pPr>
        <w:pStyle w:val="Standard"/>
        <w:rPr>
          <w:rFonts w:ascii="Arial" w:hAnsi="Arial"/>
          <w:b/>
          <w:sz w:val="28"/>
          <w:u w:val="single"/>
        </w:rPr>
      </w:pP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Vnitřní rozvod vody je napojen za vodoměrnou </w:t>
      </w:r>
      <w:proofErr w:type="gramStart"/>
      <w:r>
        <w:rPr>
          <w:rFonts w:ascii="Arial" w:hAnsi="Arial"/>
        </w:rPr>
        <w:t>šachtou .</w:t>
      </w:r>
      <w:proofErr w:type="gramEnd"/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Ležaté potrubí je vedeno v podlaze 1.NP. Potrubí je navrženo z plastového potrubí EKOPLASTIK PPr PN16.</w:t>
      </w:r>
    </w:p>
    <w:p w:rsidR="00065645" w:rsidRDefault="00065645" w:rsidP="00065645">
      <w:pPr>
        <w:pStyle w:val="Standard"/>
        <w:ind w:firstLine="708"/>
        <w:rPr>
          <w:rFonts w:ascii="Arial" w:hAnsi="Arial"/>
        </w:rPr>
      </w:pPr>
      <w:r>
        <w:rPr>
          <w:rFonts w:ascii="Arial" w:hAnsi="Arial"/>
        </w:rPr>
        <w:t>Stoupací potrubí bude provedeno z plastového potrubí EKOPLASTIK PPr PN16.Potrubí bude kotveno v rozteči cca 150cm.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Jednotlivé ZP jsou na stoupací potrubí napojeny připojovacím potrubím.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Vodovodní  baterie byly navrženy v klasickém provedení a bude nutné před zahájením stavby projednat s majitelem jejich skutečný výběr.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Ohřev TUV je řešen v zásobníku teplé vody.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Napojení ohřívače na rozvod vody je proveden dle ČSN 06 0320.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Potrubí bude izolováno návlekovou izolací po celé trase rozvodu vč.tvarovek a armatur.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Je nutno dodržet minimální tloušťku  navržené izolace a to po celé trase rozvodu.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Studená voda –izolace tl.9mm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Teplá voda – tl.izolace dle průměru potrubí (např.DN25 tl.izol.25mm).</w:t>
      </w:r>
    </w:p>
    <w:p w:rsidR="00065645" w:rsidRDefault="00065645" w:rsidP="00065645">
      <w:pPr>
        <w:pStyle w:val="Standard"/>
        <w:ind w:firstLine="709"/>
        <w:rPr>
          <w:rFonts w:ascii="Arial" w:hAnsi="Arial"/>
        </w:rPr>
      </w:pPr>
      <w:r>
        <w:rPr>
          <w:rFonts w:ascii="Arial" w:hAnsi="Arial"/>
        </w:rPr>
        <w:t>Po dokončení montáže bude provedena prohlídka a tlaková zkouška.</w:t>
      </w:r>
    </w:p>
    <w:p w:rsidR="00065645" w:rsidRDefault="00065645" w:rsidP="00065645">
      <w:pPr>
        <w:pStyle w:val="Standard"/>
        <w:ind w:firstLine="709"/>
        <w:rPr>
          <w:rFonts w:ascii="Arial" w:hAnsi="Arial"/>
        </w:rPr>
      </w:pPr>
      <w:r>
        <w:rPr>
          <w:rFonts w:ascii="Arial" w:hAnsi="Arial"/>
        </w:rPr>
        <w:t>Vnitřní vodovod se zkouší na 1,5násobek provozního přetlaku</w:t>
      </w:r>
      <w:proofErr w:type="gramStart"/>
      <w:r>
        <w:rPr>
          <w:rFonts w:ascii="Arial" w:hAnsi="Arial"/>
        </w:rPr>
        <w:t>,nejméně</w:t>
      </w:r>
      <w:proofErr w:type="gramEnd"/>
      <w:r>
        <w:rPr>
          <w:rFonts w:ascii="Arial" w:hAnsi="Arial"/>
        </w:rPr>
        <w:t xml:space="preserve"> však 1,5MPa.</w:t>
      </w:r>
    </w:p>
    <w:p w:rsidR="00065645" w:rsidRDefault="00065645" w:rsidP="00065645">
      <w:pPr>
        <w:pStyle w:val="Standard"/>
        <w:ind w:firstLine="708"/>
        <w:rPr>
          <w:rFonts w:ascii="Arial" w:hAnsi="Arial"/>
        </w:rPr>
      </w:pPr>
      <w:r>
        <w:rPr>
          <w:rFonts w:ascii="Arial" w:hAnsi="Arial"/>
        </w:rPr>
        <w:t>O prohlídce a tlakové zkoušce se zpracuje zápis dle ČSN.</w:t>
      </w:r>
    </w:p>
    <w:p w:rsidR="00065645" w:rsidRDefault="00065645" w:rsidP="00065645">
      <w:pPr>
        <w:pStyle w:val="Standard"/>
        <w:ind w:firstLine="708"/>
        <w:rPr>
          <w:rFonts w:ascii="Arial" w:hAnsi="Arial"/>
        </w:rPr>
      </w:pPr>
      <w:r>
        <w:rPr>
          <w:rFonts w:ascii="Arial" w:hAnsi="Arial"/>
        </w:rPr>
        <w:t>Při montáži potrubí musí být dodrženy montážní předpisy daného systému.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Pr="00104CAA" w:rsidRDefault="00065645" w:rsidP="00065645">
      <w:pPr>
        <w:pStyle w:val="Standard"/>
        <w:rPr>
          <w:rFonts w:ascii="Arial" w:hAnsi="Arial"/>
          <w:b/>
          <w:bCs/>
          <w:sz w:val="28"/>
          <w:u w:val="single"/>
        </w:rPr>
      </w:pPr>
      <w:r>
        <w:rPr>
          <w:rFonts w:ascii="Arial" w:hAnsi="Arial"/>
          <w:b/>
          <w:bCs/>
          <w:sz w:val="28"/>
          <w:u w:val="single"/>
        </w:rPr>
        <w:t>4</w:t>
      </w:r>
      <w:r w:rsidRPr="00104CAA">
        <w:rPr>
          <w:rFonts w:ascii="Arial" w:hAnsi="Arial"/>
          <w:b/>
          <w:bCs/>
          <w:sz w:val="28"/>
          <w:u w:val="single"/>
        </w:rPr>
        <w:t>. OSTATNÍ PODMÍNKY</w:t>
      </w:r>
    </w:p>
    <w:p w:rsidR="00065645" w:rsidRDefault="00065645" w:rsidP="00065645">
      <w:pPr>
        <w:pStyle w:val="Standard"/>
        <w:ind w:left="360"/>
        <w:rPr>
          <w:rFonts w:ascii="Arial" w:hAnsi="Arial"/>
          <w:b/>
          <w:bCs/>
          <w:u w:val="single"/>
        </w:rPr>
      </w:pP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lastRenderedPageBreak/>
        <w:t xml:space="preserve">Bezpečnostní </w:t>
      </w:r>
      <w:proofErr w:type="gramStart"/>
      <w:r>
        <w:rPr>
          <w:rFonts w:ascii="Arial" w:hAnsi="Arial"/>
        </w:rPr>
        <w:t>předpisy :</w:t>
      </w:r>
      <w:proofErr w:type="gramEnd"/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Při provádění prací je nutné dodržet bezpečnostní a protipožární předpisy.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Použité ČSN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ČSN 73 3050         Zemní práce</w:t>
      </w:r>
    </w:p>
    <w:p w:rsidR="00065645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ČSN 73 6005         Prostorové uspořádání sítí</w:t>
      </w:r>
    </w:p>
    <w:p w:rsidR="00065645" w:rsidRPr="00CB75F8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/>
        </w:rPr>
        <w:t>ČSN 75 9010         Návrh</w:t>
      </w:r>
      <w:proofErr w:type="gramStart"/>
      <w:r>
        <w:rPr>
          <w:rFonts w:ascii="Arial" w:hAnsi="Arial"/>
        </w:rPr>
        <w:t>,výstavba</w:t>
      </w:r>
      <w:proofErr w:type="gramEnd"/>
      <w:r>
        <w:rPr>
          <w:rFonts w:ascii="Arial" w:hAnsi="Arial"/>
        </w:rPr>
        <w:t xml:space="preserve"> a provoz vsakovacích zařízení srážkových vod</w:t>
      </w:r>
    </w:p>
    <w:p w:rsidR="00065645" w:rsidRDefault="00065645" w:rsidP="0006564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ČSN 75 5411         Vodovodní přípojky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ČSN EN 1610        Provádění stok a kanalizačních přípojek a jejich zkoušení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ČSN 73 6660         Vnitřní vodovody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ČSN 75 5401         Navrhování vodovodního potrubí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ČSN 06 0320         Ohřívání teplé vody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ČSN 75 6760         Vnitřní kanalizace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/>
          <w:b/>
          <w:bCs/>
          <w:sz w:val="28"/>
          <w:u w:val="single"/>
        </w:rPr>
      </w:pPr>
      <w:r>
        <w:rPr>
          <w:rFonts w:ascii="Arial" w:hAnsi="Arial"/>
          <w:b/>
          <w:bCs/>
          <w:sz w:val="28"/>
          <w:u w:val="single"/>
        </w:rPr>
        <w:t>5. NAKLÁDÁNÍ S ODPADY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autoSpaceDE w:val="0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Při výstavbě dojde na omezenou dobu k ovlivnění životního  prostředí v dané lokalitě (hluk, prach, ....), které je však  vyváženo kladným výsledkem po ukončení stavby.</w:t>
      </w:r>
    </w:p>
    <w:p w:rsidR="00065645" w:rsidRDefault="00065645" w:rsidP="00065645">
      <w:pPr>
        <w:pStyle w:val="Standard"/>
        <w:autoSpaceDE w:val="0"/>
        <w:rPr>
          <w:rFonts w:ascii="Arial" w:hAnsi="Arial"/>
        </w:rPr>
      </w:pPr>
      <w:r>
        <w:rPr>
          <w:rFonts w:ascii="Arial" w:hAnsi="Arial"/>
        </w:rPr>
        <w:t xml:space="preserve">Nároky na likvidaci </w:t>
      </w:r>
      <w:proofErr w:type="gramStart"/>
      <w:r>
        <w:rPr>
          <w:rFonts w:ascii="Arial" w:hAnsi="Arial"/>
        </w:rPr>
        <w:t>odpadů :</w:t>
      </w:r>
      <w:proofErr w:type="gramEnd"/>
    </w:p>
    <w:p w:rsidR="00065645" w:rsidRDefault="00065645" w:rsidP="00065645">
      <w:pPr>
        <w:pStyle w:val="Standard"/>
        <w:autoSpaceDE w:val="0"/>
        <w:rPr>
          <w:rFonts w:ascii="Arial" w:hAnsi="Arial"/>
        </w:rPr>
      </w:pPr>
      <w:r>
        <w:rPr>
          <w:rFonts w:ascii="Arial" w:hAnsi="Arial"/>
        </w:rPr>
        <w:t>Ve smyslu Zákona č.185/2001 Sb. o odpadech vznikají při stavební činnosti následující druhy odpadů :</w:t>
      </w:r>
    </w:p>
    <w:p w:rsidR="00065645" w:rsidRDefault="00065645" w:rsidP="00065645">
      <w:pPr>
        <w:pStyle w:val="Standard"/>
        <w:autoSpaceDE w:val="0"/>
        <w:rPr>
          <w:rFonts w:ascii="Arial" w:hAnsi="Arial"/>
        </w:rPr>
      </w:pPr>
    </w:p>
    <w:p w:rsidR="00065645" w:rsidRDefault="00065645" w:rsidP="00065645">
      <w:pPr>
        <w:pStyle w:val="Standard"/>
        <w:autoSpaceDE w:val="0"/>
        <w:rPr>
          <w:rFonts w:ascii="Arial" w:hAnsi="Arial"/>
        </w:rPr>
      </w:pPr>
      <w:r>
        <w:rPr>
          <w:rFonts w:ascii="Arial" w:hAnsi="Arial"/>
        </w:rPr>
        <w:t xml:space="preserve">katalog. číslo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druh odpadu </w:t>
      </w:r>
      <w:r>
        <w:rPr>
          <w:rFonts w:ascii="Arial" w:hAnsi="Arial"/>
        </w:rPr>
        <w:tab/>
      </w:r>
      <w:r>
        <w:rPr>
          <w:rFonts w:ascii="Arial" w:hAnsi="Arial"/>
        </w:rPr>
        <w:tab/>
        <w:t>odpad</w:t>
      </w:r>
    </w:p>
    <w:p w:rsidR="00065645" w:rsidRDefault="00065645" w:rsidP="00065645">
      <w:pPr>
        <w:pStyle w:val="Standard"/>
        <w:autoSpaceDE w:val="0"/>
        <w:rPr>
          <w:rFonts w:ascii="Arial" w:hAnsi="Arial"/>
        </w:rPr>
      </w:pPr>
      <w:r>
        <w:rPr>
          <w:rFonts w:ascii="Arial" w:hAnsi="Arial"/>
        </w:rPr>
        <w:t>---------------------------------------------------------------------</w:t>
      </w:r>
    </w:p>
    <w:p w:rsidR="00065645" w:rsidRDefault="00065645" w:rsidP="00065645">
      <w:pPr>
        <w:pStyle w:val="Standard"/>
        <w:autoSpaceDE w:val="0"/>
        <w:rPr>
          <w:rFonts w:ascii="Arial" w:hAnsi="Arial"/>
        </w:rPr>
      </w:pPr>
      <w:r>
        <w:rPr>
          <w:rFonts w:ascii="Arial" w:hAnsi="Arial"/>
        </w:rPr>
        <w:t xml:space="preserve">17 02 01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Odpadní stavební dřevo </w:t>
      </w:r>
      <w:r>
        <w:rPr>
          <w:rFonts w:ascii="Arial" w:hAnsi="Arial"/>
        </w:rPr>
        <w:tab/>
        <w:t>O</w:t>
      </w:r>
    </w:p>
    <w:p w:rsidR="00065645" w:rsidRDefault="00065645" w:rsidP="00065645">
      <w:pPr>
        <w:pStyle w:val="Standard"/>
        <w:autoSpaceDE w:val="0"/>
        <w:rPr>
          <w:rFonts w:ascii="Arial" w:hAnsi="Arial"/>
        </w:rPr>
      </w:pPr>
      <w:r>
        <w:rPr>
          <w:rFonts w:ascii="Arial" w:hAnsi="Arial"/>
        </w:rPr>
        <w:t>17 05 04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Výkopová zemina </w:t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</w:p>
    <w:p w:rsidR="00065645" w:rsidRDefault="00065645" w:rsidP="00065645">
      <w:pPr>
        <w:pStyle w:val="Standard"/>
        <w:autoSpaceDE w:val="0"/>
        <w:jc w:val="both"/>
        <w:rPr>
          <w:rFonts w:ascii="Arial" w:hAnsi="Arial"/>
        </w:rPr>
      </w:pPr>
    </w:p>
    <w:p w:rsidR="00065645" w:rsidRDefault="00065645" w:rsidP="00065645">
      <w:pPr>
        <w:pStyle w:val="Standard"/>
        <w:autoSpaceDE w:val="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Původcem odpadu na stavbě je zhotovitel stavby, který zajistí manipulaci s výše uvedeným odpadem dle platných  předpisů. Počítá se s odvozem stavebního odpadu na příslušnou  skládku. O vzniklých odpadech je nutno vést evidenci tak, aby  dodavatel stavby mohl ke kolaudaci provést její vyhodnocení.</w:t>
      </w:r>
    </w:p>
    <w:p w:rsidR="00065645" w:rsidRDefault="00065645" w:rsidP="00065645">
      <w:pPr>
        <w:pStyle w:val="Standard"/>
        <w:autoSpaceDE w:val="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Zhotovitel stavby musí zajistit kontrolu práce a údržbu  stavebních mechanizmů s tím, že pokud dojde k úniku ropných  látek do zeminy, je nutné kontaminovanou zeminu ihned vytěžit,  uložit do nepropustného kontejneru a vyvézt na příslušnou  skládku nebo do spalovny.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Stávající vzrostlá zeleň bude v maximální míře  respektována. Pokud dojde k dotčení živých plotů (keřů), bude  uvažováno s jejich přesazením a následným uvedením do pův.  stavu, příp. doplněním výsadby v dotčeném místě.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bCs/>
          <w:iCs/>
          <w:sz w:val="28"/>
          <w:u w:val="single"/>
        </w:rPr>
        <w:t>6.ZPŮSOB ZAJIŠTĚNÍ OCHRANY ZDRAVÍ A BEZPEČNOSTI PRACOVNÍKŮ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Bude dodržována vyhláška č. 324/1990 Sb. o bezpečnosti práce a technických zařízeních při stavebních pracích vč. změn a dodatků, zákon č. 309/2006 Sb.,  NV č. 378/2001 Sb. stanovící bližší požadavky na bezpečný provoz a používání technických zařízení, přístrojů a nářadí, NV č. 362/2005 Sb. stanovící požadavky na bezpečnost a ochranu zdraví při práci na pracovištích s nebezpečím pádu z výšky, NV č. 21/2003 Sb. stanovící technické požadavky na osobní ochranné prostředky, </w:t>
      </w:r>
      <w:r>
        <w:rPr>
          <w:rFonts w:ascii="Arial" w:hAnsi="Arial"/>
        </w:rPr>
        <w:lastRenderedPageBreak/>
        <w:t>NV č. 178/2001 Sb. stanovící podmínky ochrany zdraví zaměstnanců při práci, NV č. 11/2002 Sb. stanovící vzhled a umístění bezpečnostních značek a zavedení signálů atd.</w:t>
      </w:r>
    </w:p>
    <w:p w:rsidR="00065645" w:rsidRDefault="00065645" w:rsidP="00065645">
      <w:pPr>
        <w:pStyle w:val="Standard"/>
        <w:rPr>
          <w:rFonts w:ascii="Arial" w:hAnsi="Arial"/>
          <w:u w:val="single"/>
        </w:rPr>
      </w:pPr>
    </w:p>
    <w:p w:rsidR="00065645" w:rsidRDefault="00065645" w:rsidP="00065645">
      <w:pPr>
        <w:pStyle w:val="Standard"/>
        <w:spacing w:line="360" w:lineRule="auto"/>
        <w:jc w:val="both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7. OCHRANA ZDRAVÍ A ŽIVOTNÍHO PROSTŘEDÍ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Při výstavbě se doporučuje užívat v největší možné míře ekologické a hygienicky nezávadné stavební materiály např. s ISO 14001. Je nutné dbát na správné nakládání s odpady. Při výstavbě bude dodržován zákon č. 114/1992 Sb. o ochraně přírody a krajiny </w:t>
      </w:r>
      <w:proofErr w:type="gramStart"/>
      <w:r>
        <w:rPr>
          <w:rFonts w:ascii="Arial" w:hAnsi="Arial"/>
        </w:rPr>
        <w:t>( vč</w:t>
      </w:r>
      <w:proofErr w:type="gramEnd"/>
      <w:r>
        <w:rPr>
          <w:rFonts w:ascii="Arial" w:hAnsi="Arial"/>
        </w:rPr>
        <w:t xml:space="preserve">. Zákona č. 460/2004 </w:t>
      </w:r>
      <w:proofErr w:type="gramStart"/>
      <w:r>
        <w:rPr>
          <w:rFonts w:ascii="Arial" w:hAnsi="Arial"/>
        </w:rPr>
        <w:t>Sb.,</w:t>
      </w:r>
      <w:proofErr w:type="gramEnd"/>
      <w:r>
        <w:rPr>
          <w:rFonts w:ascii="Arial" w:hAnsi="Arial"/>
        </w:rPr>
        <w:t xml:space="preserve"> Zákon č. 218/2004 Sb. A Zákona č. 168/2004 Sb. ), Zákon č.76/2002 Sb. a 86/2002 Sb. resp. č. 521/2002 Sb. o integrované prevenci a omezování znečištění a Vyhl. č. 395/1992 Sb. o ochraně přírody.</w:t>
      </w: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Default="00065645" w:rsidP="00065645">
      <w:pPr>
        <w:spacing w:after="200" w:line="276" w:lineRule="auto"/>
        <w:rPr>
          <w:rFonts w:ascii="Arial" w:hAnsi="Arial"/>
          <w:b/>
          <w:u w:val="single"/>
        </w:rPr>
      </w:pPr>
    </w:p>
    <w:p w:rsidR="00065645" w:rsidRPr="00065645" w:rsidRDefault="00065645" w:rsidP="00065645">
      <w:pPr>
        <w:spacing w:after="200" w:line="276" w:lineRule="auto"/>
        <w:rPr>
          <w:b/>
          <w:sz w:val="28"/>
          <w:szCs w:val="28"/>
          <w:u w:val="single"/>
        </w:rPr>
      </w:pPr>
      <w:r w:rsidRPr="00065645">
        <w:rPr>
          <w:rFonts w:ascii="Arial" w:hAnsi="Arial"/>
          <w:b/>
          <w:sz w:val="28"/>
          <w:szCs w:val="28"/>
          <w:u w:val="single"/>
        </w:rPr>
        <w:lastRenderedPageBreak/>
        <w:t xml:space="preserve">Výpočet potřeby vody dle </w:t>
      </w:r>
      <w:proofErr w:type="gramStart"/>
      <w:r w:rsidRPr="00065645">
        <w:rPr>
          <w:rFonts w:ascii="Arial" w:hAnsi="Arial"/>
          <w:b/>
          <w:sz w:val="28"/>
          <w:szCs w:val="28"/>
          <w:u w:val="single"/>
        </w:rPr>
        <w:t>příl</w:t>
      </w:r>
      <w:proofErr w:type="gramEnd"/>
      <w:r w:rsidRPr="00065645">
        <w:rPr>
          <w:rFonts w:ascii="Arial" w:hAnsi="Arial"/>
          <w:b/>
          <w:sz w:val="28"/>
          <w:szCs w:val="28"/>
          <w:u w:val="single"/>
        </w:rPr>
        <w:t>.</w:t>
      </w:r>
      <w:proofErr w:type="gramStart"/>
      <w:r w:rsidRPr="00065645">
        <w:rPr>
          <w:rFonts w:ascii="Arial" w:hAnsi="Arial"/>
          <w:b/>
          <w:sz w:val="28"/>
          <w:szCs w:val="28"/>
          <w:u w:val="single"/>
        </w:rPr>
        <w:t>č.</w:t>
      </w:r>
      <w:proofErr w:type="gramEnd"/>
      <w:r w:rsidRPr="00065645">
        <w:rPr>
          <w:rFonts w:ascii="Arial" w:hAnsi="Arial"/>
          <w:b/>
          <w:sz w:val="28"/>
          <w:szCs w:val="28"/>
          <w:u w:val="single"/>
        </w:rPr>
        <w:t xml:space="preserve">12 vyhlášky č.120/2011 Sb. a množství odpadních vod </w:t>
      </w:r>
    </w:p>
    <w:p w:rsidR="00065645" w:rsidRDefault="00065645" w:rsidP="00065645">
      <w:pPr>
        <w:pStyle w:val="Heading2"/>
        <w:outlineLvl w:val="9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1. Výpočet spotřeby vody</w:t>
      </w:r>
    </w:p>
    <w:p w:rsidR="00065645" w:rsidRDefault="00065645" w:rsidP="00065645">
      <w:pPr>
        <w:pStyle w:val="Standard"/>
        <w:rPr>
          <w:rFonts w:ascii="Arial" w:hAnsi="Arial"/>
        </w:rPr>
      </w:pPr>
    </w:p>
    <w:tbl>
      <w:tblPr>
        <w:tblW w:w="8310" w:type="dxa"/>
        <w:tblInd w:w="4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20"/>
        <w:gridCol w:w="1290"/>
      </w:tblGrid>
      <w:tr w:rsidR="00065645" w:rsidTr="00D614C8">
        <w:trPr>
          <w:trHeight w:val="296"/>
        </w:trPr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Spotřeba vody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</w:p>
        </w:tc>
      </w:tr>
      <w:tr w:rsidR="00065645" w:rsidTr="00D614C8">
        <w:trPr>
          <w:trHeight w:val="257"/>
        </w:trPr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1osoba                    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18m3/rok</w:t>
            </w:r>
          </w:p>
        </w:tc>
      </w:tr>
      <w:tr w:rsidR="00065645" w:rsidTr="00D614C8">
        <w:trPr>
          <w:trHeight w:val="257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spol.objekt – 10 osoby x 18m3/rok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180m3/rok</w:t>
            </w:r>
          </w:p>
        </w:tc>
      </w:tr>
      <w:tr w:rsidR="00065645" w:rsidTr="00D614C8">
        <w:trPr>
          <w:trHeight w:val="257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Qp celkem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0,0046 l/s</w:t>
            </w:r>
          </w:p>
        </w:tc>
      </w:tr>
      <w:tr w:rsidR="00065645" w:rsidTr="00D614C8">
        <w:trPr>
          <w:trHeight w:val="257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Nerovnoměrnost potřeby vody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</w:p>
        </w:tc>
      </w:tr>
      <w:tr w:rsidR="00065645" w:rsidTr="00D614C8">
        <w:trPr>
          <w:trHeight w:val="258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Max.denní potřeba – Qm = Qp x kd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0,007 l/s</w:t>
            </w:r>
          </w:p>
        </w:tc>
      </w:tr>
      <w:tr w:rsidR="00065645" w:rsidTr="00D614C8">
        <w:trPr>
          <w:trHeight w:val="296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Max.hodin.potřeba – Qh = Qk x kh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0,011 l/s</w:t>
            </w:r>
          </w:p>
        </w:tc>
      </w:tr>
    </w:tbl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2. Množství odpadních vod</w:t>
      </w:r>
    </w:p>
    <w:p w:rsidR="00065645" w:rsidRDefault="00065645" w:rsidP="00065645">
      <w:pPr>
        <w:pStyle w:val="Standard"/>
        <w:rPr>
          <w:rFonts w:ascii="Arial" w:hAnsi="Arial"/>
        </w:rPr>
      </w:pPr>
    </w:p>
    <w:tbl>
      <w:tblPr>
        <w:tblW w:w="8510" w:type="dxa"/>
        <w:tblInd w:w="4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80"/>
        <w:gridCol w:w="740"/>
        <w:gridCol w:w="2190"/>
      </w:tblGrid>
      <w:tr w:rsidR="00065645" w:rsidTr="00D614C8">
        <w:trPr>
          <w:trHeight w:val="386"/>
        </w:trPr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</w:p>
          <w:p w:rsidR="00065645" w:rsidRDefault="00065645" w:rsidP="00D614C8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Množství odpadních vod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</w:p>
          <w:p w:rsidR="00065645" w:rsidRDefault="00065645" w:rsidP="00D614C8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1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</w:p>
          <w:p w:rsidR="00065645" w:rsidRDefault="00065645" w:rsidP="00D614C8">
            <w:pPr>
              <w:pStyle w:val="Standard"/>
              <w:rPr>
                <w:rFonts w:ascii="Arial" w:hAnsi="Arial"/>
              </w:rPr>
            </w:pPr>
          </w:p>
        </w:tc>
      </w:tr>
      <w:tr w:rsidR="00065645" w:rsidTr="00D614C8">
        <w:trPr>
          <w:trHeight w:val="257"/>
        </w:trPr>
        <w:tc>
          <w:tcPr>
            <w:tcW w:w="5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Spotřeba vody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m3/rok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180</w:t>
            </w:r>
          </w:p>
        </w:tc>
      </w:tr>
      <w:tr w:rsidR="00065645" w:rsidTr="00D614C8">
        <w:trPr>
          <w:trHeight w:val="257"/>
        </w:trPr>
        <w:tc>
          <w:tcPr>
            <w:tcW w:w="5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Průtok Q24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L/s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0,0046</w:t>
            </w:r>
          </w:p>
        </w:tc>
      </w:tr>
      <w:tr w:rsidR="00065645" w:rsidTr="00D614C8">
        <w:trPr>
          <w:trHeight w:val="257"/>
        </w:trPr>
        <w:tc>
          <w:tcPr>
            <w:tcW w:w="5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Počet EO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</w:tr>
      <w:tr w:rsidR="00065645" w:rsidTr="00D614C8">
        <w:trPr>
          <w:trHeight w:val="257"/>
        </w:trPr>
        <w:tc>
          <w:tcPr>
            <w:tcW w:w="5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Denní znečištění  BSK 4 x 60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G/den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240</w:t>
            </w:r>
          </w:p>
        </w:tc>
      </w:tr>
      <w:tr w:rsidR="00065645" w:rsidTr="00D614C8">
        <w:trPr>
          <w:trHeight w:val="257"/>
        </w:trPr>
        <w:tc>
          <w:tcPr>
            <w:tcW w:w="5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Specifické znečištění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Mg/l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400</w:t>
            </w:r>
          </w:p>
        </w:tc>
      </w:tr>
      <w:tr w:rsidR="00065645" w:rsidTr="00D614C8">
        <w:trPr>
          <w:trHeight w:val="257"/>
        </w:trPr>
        <w:tc>
          <w:tcPr>
            <w:tcW w:w="5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Denní znečištění  NL – 4x55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G/den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220</w:t>
            </w:r>
          </w:p>
        </w:tc>
      </w:tr>
      <w:tr w:rsidR="00065645" w:rsidTr="00D614C8">
        <w:trPr>
          <w:trHeight w:val="257"/>
        </w:trPr>
        <w:tc>
          <w:tcPr>
            <w:tcW w:w="5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Spec.znečištění NL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Mg/l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65645" w:rsidRDefault="00065645" w:rsidP="00D614C8">
            <w:pPr>
              <w:pStyle w:val="Standard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444</w:t>
            </w:r>
          </w:p>
        </w:tc>
      </w:tr>
    </w:tbl>
    <w:p w:rsidR="00065645" w:rsidRDefault="00065645" w:rsidP="00065645">
      <w:pPr>
        <w:pStyle w:val="Standard"/>
        <w:rPr>
          <w:rFonts w:ascii="Arial" w:hAnsi="Arial"/>
          <w:b/>
          <w:bCs/>
          <w:u w:val="single"/>
        </w:rPr>
      </w:pPr>
    </w:p>
    <w:p w:rsidR="00065645" w:rsidRDefault="00065645" w:rsidP="00065645">
      <w:pPr>
        <w:pStyle w:val="Standard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3. Množství dešťových vod</w:t>
      </w:r>
    </w:p>
    <w:p w:rsidR="00065645" w:rsidRDefault="00065645" w:rsidP="00065645">
      <w:pPr>
        <w:pStyle w:val="Textbody"/>
        <w:rPr>
          <w:rFonts w:ascii="Arial" w:hAnsi="Arial"/>
          <w:b/>
          <w:bCs/>
          <w:u w:val="single"/>
        </w:rPr>
      </w:pPr>
    </w:p>
    <w:p w:rsidR="00065645" w:rsidRPr="004A4276" w:rsidRDefault="00065645" w:rsidP="00065645">
      <w:pPr>
        <w:pStyle w:val="Textbody"/>
        <w:rPr>
          <w:rFonts w:ascii="Arial" w:hAnsi="Arial"/>
          <w:bCs/>
        </w:rPr>
      </w:pPr>
      <w:r>
        <w:rPr>
          <w:rFonts w:ascii="Arial" w:hAnsi="Arial"/>
          <w:bCs/>
        </w:rPr>
        <w:t>Střecha   – 149,01m2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Q= 149,01m2 * 0,016*1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Q=  2,38/s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Dimenze potrubí DN 125.</w:t>
      </w:r>
    </w:p>
    <w:p w:rsidR="00065645" w:rsidRDefault="00065645" w:rsidP="00065645">
      <w:pPr>
        <w:pStyle w:val="Standard"/>
        <w:rPr>
          <w:rFonts w:ascii="Arial" w:hAnsi="Arial"/>
        </w:rPr>
      </w:pPr>
    </w:p>
    <w:p w:rsidR="00065645" w:rsidRDefault="00065645" w:rsidP="00065645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Stanovení průměrného spadu srážek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průměrné srážky                           - 700 mm/rok</w:t>
      </w:r>
    </w:p>
    <w:p w:rsidR="00065645" w:rsidRDefault="00065645" w:rsidP="00065645">
      <w:pPr>
        <w:pStyle w:val="Standard"/>
        <w:rPr>
          <w:rFonts w:ascii="Arial" w:hAnsi="Arial"/>
        </w:rPr>
      </w:pPr>
      <w:r>
        <w:rPr>
          <w:rFonts w:ascii="Arial" w:hAnsi="Arial"/>
        </w:rPr>
        <w:t>na plochu                                      - 104,3 m3/rok</w:t>
      </w:r>
    </w:p>
    <w:p w:rsidR="00065645" w:rsidRDefault="00065645" w:rsidP="00065645">
      <w:r>
        <w:rPr>
          <w:rFonts w:ascii="Arial" w:hAnsi="Arial"/>
        </w:rPr>
        <w:t>průměrný přítok                            -  0,0033 l/s</w:t>
      </w:r>
    </w:p>
    <w:p w:rsidR="00065645" w:rsidRDefault="00065645" w:rsidP="00065645"/>
    <w:p w:rsidR="00065645" w:rsidRDefault="00065645" w:rsidP="00065645"/>
    <w:p w:rsidR="00065645" w:rsidRDefault="00065645" w:rsidP="00065645"/>
    <w:p w:rsidR="00EF3476" w:rsidRDefault="00EF3476"/>
    <w:sectPr w:rsidR="00EF3476" w:rsidSect="00EF3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1CA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F8478FC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F9509DE"/>
    <w:multiLevelType w:val="multilevel"/>
    <w:tmpl w:val="7B3ADDC6"/>
    <w:lvl w:ilvl="0">
      <w:start w:val="1"/>
      <w:numFmt w:val="bullet"/>
      <w:pStyle w:val="odraen1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065645"/>
    <w:rsid w:val="00065645"/>
    <w:rsid w:val="00127F53"/>
    <w:rsid w:val="002769DC"/>
    <w:rsid w:val="002846DC"/>
    <w:rsid w:val="002F11C3"/>
    <w:rsid w:val="005A0084"/>
    <w:rsid w:val="0070442C"/>
    <w:rsid w:val="00974E92"/>
    <w:rsid w:val="009B5218"/>
    <w:rsid w:val="00A044A7"/>
    <w:rsid w:val="00A749F1"/>
    <w:rsid w:val="00B9429A"/>
    <w:rsid w:val="00DD1592"/>
    <w:rsid w:val="00EF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564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5645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5645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customStyle="1" w:styleId="Standard">
    <w:name w:val="Standard"/>
    <w:rsid w:val="00065645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065645"/>
    <w:pPr>
      <w:spacing w:after="120"/>
    </w:pPr>
  </w:style>
  <w:style w:type="paragraph" w:styleId="Zkladntext2">
    <w:name w:val="Body Text 2"/>
    <w:basedOn w:val="Standard"/>
    <w:link w:val="Zkladntext2Char"/>
    <w:rsid w:val="00065645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65645"/>
    <w:rPr>
      <w:rFonts w:ascii="Times New Roman" w:eastAsia="Andale Sans UI" w:hAnsi="Times New Roman" w:cs="Tahoma"/>
      <w:kern w:val="3"/>
      <w:sz w:val="24"/>
      <w:szCs w:val="20"/>
      <w:lang w:val="de-DE" w:eastAsia="ja-JP" w:bidi="fa-IR"/>
    </w:rPr>
  </w:style>
  <w:style w:type="paragraph" w:customStyle="1" w:styleId="Heading2">
    <w:name w:val="Heading 2"/>
    <w:basedOn w:val="Standard"/>
    <w:next w:val="Standard"/>
    <w:rsid w:val="00065645"/>
    <w:pPr>
      <w:keepNext/>
      <w:outlineLvl w:val="1"/>
    </w:pPr>
    <w:rPr>
      <w:b/>
      <w:bCs/>
      <w:sz w:val="32"/>
      <w:u w:val="single"/>
    </w:rPr>
  </w:style>
  <w:style w:type="paragraph" w:customStyle="1" w:styleId="Heading4">
    <w:name w:val="Heading 4"/>
    <w:basedOn w:val="Standard"/>
    <w:next w:val="Standard"/>
    <w:rsid w:val="00065645"/>
    <w:pPr>
      <w:keepNext/>
      <w:outlineLvl w:val="3"/>
    </w:pPr>
    <w:rPr>
      <w:b/>
      <w:u w:val="single"/>
    </w:rPr>
  </w:style>
  <w:style w:type="paragraph" w:customStyle="1" w:styleId="Heading7">
    <w:name w:val="Heading 7"/>
    <w:basedOn w:val="Standard"/>
    <w:next w:val="Standard"/>
    <w:rsid w:val="00065645"/>
    <w:pPr>
      <w:keepNext/>
      <w:outlineLvl w:val="6"/>
    </w:pPr>
    <w:rPr>
      <w:b/>
      <w:bCs/>
      <w:sz w:val="28"/>
    </w:rPr>
  </w:style>
  <w:style w:type="paragraph" w:customStyle="1" w:styleId="odraen12">
    <w:name w:val="odražený 12"/>
    <w:basedOn w:val="Normln"/>
    <w:rsid w:val="00065645"/>
    <w:pPr>
      <w:keepNext/>
      <w:numPr>
        <w:numId w:val="1"/>
      </w:numPr>
      <w:jc w:val="both"/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5645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6564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6564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656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6564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65645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9</Pages>
  <Words>2093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Pantuckova</dc:creator>
  <cp:lastModifiedBy>Pantuckova</cp:lastModifiedBy>
  <cp:revision>4</cp:revision>
  <cp:lastPrinted>2019-07-25T11:52:00Z</cp:lastPrinted>
  <dcterms:created xsi:type="dcterms:W3CDTF">2019-07-24T13:00:00Z</dcterms:created>
  <dcterms:modified xsi:type="dcterms:W3CDTF">2024-07-21T14:32:00Z</dcterms:modified>
</cp:coreProperties>
</file>